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721" w:rsidRPr="00543ED3" w:rsidRDefault="00872760" w:rsidP="00543ED3">
      <w:pPr>
        <w:tabs>
          <w:tab w:val="left" w:pos="9356"/>
        </w:tabs>
        <w:spacing w:after="0" w:line="240" w:lineRule="auto"/>
        <w:ind w:left="-142" w:right="-143"/>
        <w:jc w:val="center"/>
        <w:rPr>
          <w:rFonts w:ascii="Times New Roman" w:hAnsi="Times New Roman"/>
          <w:b/>
          <w:sz w:val="36"/>
          <w:szCs w:val="36"/>
          <w:u w:val="single"/>
          <w:lang w:val="uk-UA" w:eastAsia="en-US"/>
        </w:rPr>
      </w:pPr>
      <w:bookmarkStart w:id="0" w:name="_GoBack"/>
      <w:bookmarkEnd w:id="0"/>
      <w:r>
        <w:rPr>
          <w:lang w:val="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35pt;width:48pt;height:62.25pt;z-index:251658240;mso-position-horizontal:center" fillcolor="window">
            <v:imagedata r:id="rId6" o:title=""/>
            <w10:wrap type="topAndBottom"/>
          </v:shape>
          <o:OLEObject Type="Embed" ProgID="Word.Picture.8" ShapeID="_x0000_s1026" DrawAspect="Content" ObjectID="_1631113348" r:id="rId7"/>
        </w:object>
      </w:r>
      <w:r w:rsidR="00D37721" w:rsidRPr="00543ED3">
        <w:rPr>
          <w:rFonts w:ascii="Times New Roman" w:hAnsi="Times New Roman"/>
          <w:b/>
          <w:sz w:val="36"/>
          <w:szCs w:val="36"/>
          <w:u w:val="single"/>
          <w:lang w:val="uk-UA" w:eastAsia="en-US"/>
        </w:rPr>
        <w:t>КИЇВСЬКА ОБЛАСНА РАДА СЬОМОГО СКЛИКАННЯ</w:t>
      </w:r>
    </w:p>
    <w:p w:rsidR="00D37721" w:rsidRPr="00543ED3" w:rsidRDefault="00D37721" w:rsidP="00543ED3">
      <w:pPr>
        <w:spacing w:after="0" w:line="240" w:lineRule="auto"/>
        <w:jc w:val="center"/>
        <w:rPr>
          <w:rFonts w:ascii="Times New Roman" w:hAnsi="Times New Roman"/>
          <w:i/>
          <w:sz w:val="28"/>
          <w:u w:val="single"/>
          <w:lang w:val="uk-UA"/>
        </w:rPr>
      </w:pPr>
      <w:r w:rsidRPr="00543ED3">
        <w:rPr>
          <w:rFonts w:ascii="Times New Roman" w:hAnsi="Times New Roman"/>
          <w:b/>
          <w:sz w:val="16"/>
          <w:szCs w:val="16"/>
          <w:lang w:val="uk-UA"/>
        </w:rPr>
        <w:tab/>
      </w:r>
      <w:r w:rsidRPr="00543ED3">
        <w:rPr>
          <w:rFonts w:ascii="Times New Roman" w:hAnsi="Times New Roman"/>
          <w:b/>
          <w:sz w:val="16"/>
          <w:szCs w:val="16"/>
          <w:lang w:val="uk-UA"/>
        </w:rPr>
        <w:tab/>
      </w:r>
      <w:r w:rsidRPr="00543ED3">
        <w:rPr>
          <w:rFonts w:ascii="Times New Roman" w:hAnsi="Times New Roman"/>
          <w:b/>
          <w:sz w:val="16"/>
          <w:szCs w:val="16"/>
          <w:lang w:val="uk-UA"/>
        </w:rPr>
        <w:tab/>
      </w:r>
      <w:r w:rsidRPr="00543ED3">
        <w:rPr>
          <w:rFonts w:ascii="Times New Roman" w:hAnsi="Times New Roman"/>
          <w:b/>
          <w:sz w:val="16"/>
          <w:szCs w:val="16"/>
          <w:lang w:val="uk-UA"/>
        </w:rPr>
        <w:tab/>
      </w:r>
      <w:r w:rsidRPr="00543ED3">
        <w:rPr>
          <w:rFonts w:ascii="Times New Roman" w:hAnsi="Times New Roman"/>
          <w:b/>
          <w:sz w:val="16"/>
          <w:szCs w:val="16"/>
          <w:lang w:val="uk-UA"/>
        </w:rPr>
        <w:tab/>
      </w:r>
      <w:r w:rsidRPr="00543ED3">
        <w:rPr>
          <w:rFonts w:ascii="Times New Roman" w:hAnsi="Times New Roman"/>
          <w:b/>
          <w:sz w:val="16"/>
          <w:szCs w:val="16"/>
          <w:lang w:val="uk-UA"/>
        </w:rPr>
        <w:tab/>
      </w:r>
      <w:r w:rsidRPr="00543ED3">
        <w:rPr>
          <w:rFonts w:ascii="Times New Roman" w:hAnsi="Times New Roman"/>
          <w:b/>
          <w:sz w:val="16"/>
          <w:szCs w:val="16"/>
          <w:lang w:val="uk-UA"/>
        </w:rPr>
        <w:tab/>
      </w:r>
      <w:r w:rsidRPr="00543ED3">
        <w:rPr>
          <w:rFonts w:ascii="Times New Roman" w:hAnsi="Times New Roman"/>
          <w:b/>
          <w:sz w:val="16"/>
          <w:szCs w:val="16"/>
          <w:lang w:val="uk-UA"/>
        </w:rPr>
        <w:tab/>
      </w:r>
      <w:r w:rsidRPr="00543ED3">
        <w:rPr>
          <w:rFonts w:ascii="Times New Roman" w:hAnsi="Times New Roman"/>
          <w:b/>
          <w:sz w:val="16"/>
          <w:szCs w:val="16"/>
          <w:lang w:val="uk-UA"/>
        </w:rPr>
        <w:tab/>
      </w:r>
      <w:r w:rsidRPr="00543ED3">
        <w:rPr>
          <w:rFonts w:ascii="Times New Roman" w:hAnsi="Times New Roman"/>
          <w:b/>
          <w:sz w:val="16"/>
          <w:szCs w:val="16"/>
          <w:lang w:val="uk-UA"/>
        </w:rPr>
        <w:tab/>
      </w:r>
      <w:r w:rsidRPr="00543ED3">
        <w:rPr>
          <w:rFonts w:ascii="Times New Roman" w:hAnsi="Times New Roman"/>
          <w:b/>
          <w:sz w:val="16"/>
          <w:szCs w:val="16"/>
          <w:lang w:val="uk-UA"/>
        </w:rPr>
        <w:tab/>
      </w:r>
    </w:p>
    <w:p w:rsidR="00D37721" w:rsidRPr="00543ED3" w:rsidRDefault="00D37721" w:rsidP="00543ED3">
      <w:pPr>
        <w:spacing w:after="0" w:line="240" w:lineRule="auto"/>
        <w:jc w:val="center"/>
        <w:rPr>
          <w:rFonts w:ascii="Times New Roman" w:hAnsi="Times New Roman"/>
          <w:b/>
          <w:sz w:val="44"/>
          <w:szCs w:val="44"/>
          <w:lang w:val="uk-UA" w:eastAsia="en-US"/>
        </w:rPr>
      </w:pPr>
      <w:r w:rsidRPr="00543ED3">
        <w:rPr>
          <w:rFonts w:ascii="Times New Roman" w:hAnsi="Times New Roman"/>
          <w:b/>
          <w:sz w:val="44"/>
          <w:szCs w:val="44"/>
          <w:lang w:val="uk-UA" w:eastAsia="en-US"/>
        </w:rPr>
        <w:t>Рішення</w:t>
      </w:r>
    </w:p>
    <w:p w:rsidR="00D37721" w:rsidRPr="002A422C" w:rsidRDefault="00D37721" w:rsidP="00543ED3">
      <w:pPr>
        <w:spacing w:after="0" w:line="240" w:lineRule="auto"/>
        <w:jc w:val="center"/>
        <w:rPr>
          <w:rFonts w:ascii="Times New Roman" w:hAnsi="Times New Roman"/>
          <w:b/>
          <w:sz w:val="20"/>
          <w:szCs w:val="20"/>
          <w:lang w:val="uk-UA" w:eastAsia="en-US"/>
        </w:rPr>
      </w:pPr>
    </w:p>
    <w:p w:rsidR="00876DE1" w:rsidRDefault="00D37721" w:rsidP="00543ED3">
      <w:pPr>
        <w:pStyle w:val="Default"/>
        <w:jc w:val="center"/>
        <w:rPr>
          <w:b/>
          <w:bCs/>
          <w:color w:val="auto"/>
          <w:sz w:val="32"/>
          <w:szCs w:val="32"/>
          <w:lang w:val="uk-UA" w:eastAsia="ru-RU"/>
        </w:rPr>
      </w:pPr>
      <w:r w:rsidRPr="00543ED3">
        <w:rPr>
          <w:b/>
          <w:bCs/>
          <w:color w:val="auto"/>
          <w:sz w:val="32"/>
          <w:szCs w:val="32"/>
          <w:lang w:val="uk-UA" w:eastAsia="ru-RU"/>
        </w:rPr>
        <w:t xml:space="preserve">Про встановлення тарифів на теплову енергію, її виробництво, транспортування та постачання, послуги з постачання </w:t>
      </w:r>
    </w:p>
    <w:p w:rsidR="00876DE1" w:rsidRDefault="00D37721" w:rsidP="00543ED3">
      <w:pPr>
        <w:pStyle w:val="Default"/>
        <w:jc w:val="center"/>
        <w:rPr>
          <w:b/>
          <w:bCs/>
          <w:color w:val="auto"/>
          <w:sz w:val="32"/>
          <w:szCs w:val="32"/>
          <w:lang w:val="uk-UA" w:eastAsia="ru-RU"/>
        </w:rPr>
      </w:pPr>
      <w:r w:rsidRPr="00543ED3">
        <w:rPr>
          <w:b/>
          <w:bCs/>
          <w:color w:val="auto"/>
          <w:sz w:val="32"/>
          <w:szCs w:val="32"/>
          <w:lang w:val="uk-UA" w:eastAsia="ru-RU"/>
        </w:rPr>
        <w:t xml:space="preserve">теплової енергії </w:t>
      </w:r>
      <w:r w:rsidR="00543ED3">
        <w:rPr>
          <w:b/>
          <w:bCs/>
          <w:color w:val="auto"/>
          <w:sz w:val="32"/>
          <w:szCs w:val="32"/>
          <w:lang w:val="uk-UA" w:eastAsia="ru-RU"/>
        </w:rPr>
        <w:t>К</w:t>
      </w:r>
      <w:r w:rsidRPr="00543ED3">
        <w:rPr>
          <w:b/>
          <w:bCs/>
          <w:color w:val="auto"/>
          <w:sz w:val="32"/>
          <w:szCs w:val="32"/>
          <w:lang w:val="uk-UA" w:eastAsia="ru-RU"/>
        </w:rPr>
        <w:t xml:space="preserve">омунальному підприємству </w:t>
      </w:r>
    </w:p>
    <w:p w:rsidR="00876DE1" w:rsidRDefault="00D37721" w:rsidP="00543ED3">
      <w:pPr>
        <w:pStyle w:val="Default"/>
        <w:jc w:val="center"/>
        <w:rPr>
          <w:b/>
          <w:bCs/>
          <w:color w:val="auto"/>
          <w:sz w:val="32"/>
          <w:szCs w:val="32"/>
          <w:lang w:val="uk-UA" w:eastAsia="ru-RU"/>
        </w:rPr>
      </w:pPr>
      <w:r w:rsidRPr="00543ED3">
        <w:rPr>
          <w:b/>
          <w:bCs/>
          <w:color w:val="auto"/>
          <w:sz w:val="32"/>
          <w:szCs w:val="32"/>
          <w:lang w:val="uk-UA" w:eastAsia="ru-RU"/>
        </w:rPr>
        <w:t>«Києво-Святошинська тепло</w:t>
      </w:r>
      <w:r w:rsidR="001538CD">
        <w:rPr>
          <w:b/>
          <w:bCs/>
          <w:color w:val="auto"/>
          <w:sz w:val="32"/>
          <w:szCs w:val="32"/>
          <w:lang w:val="uk-UA" w:eastAsia="ru-RU"/>
        </w:rPr>
        <w:t>мережа» Київської обласної ради</w:t>
      </w:r>
      <w:r w:rsidR="00543ED3">
        <w:rPr>
          <w:b/>
          <w:bCs/>
          <w:color w:val="auto"/>
          <w:sz w:val="32"/>
          <w:szCs w:val="32"/>
          <w:lang w:val="uk-UA" w:eastAsia="ru-RU"/>
        </w:rPr>
        <w:t xml:space="preserve"> </w:t>
      </w:r>
    </w:p>
    <w:p w:rsidR="00876DE1" w:rsidRDefault="00543ED3" w:rsidP="00543ED3">
      <w:pPr>
        <w:pStyle w:val="Default"/>
        <w:jc w:val="center"/>
        <w:rPr>
          <w:b/>
          <w:bCs/>
          <w:color w:val="auto"/>
          <w:sz w:val="32"/>
          <w:szCs w:val="32"/>
          <w:lang w:val="uk-UA" w:eastAsia="ru-RU"/>
        </w:rPr>
      </w:pPr>
      <w:r>
        <w:rPr>
          <w:b/>
          <w:bCs/>
          <w:color w:val="auto"/>
          <w:sz w:val="32"/>
          <w:szCs w:val="32"/>
          <w:lang w:val="uk-UA" w:eastAsia="ru-RU"/>
        </w:rPr>
        <w:t>та К</w:t>
      </w:r>
      <w:r w:rsidR="00552FFA" w:rsidRPr="00543ED3">
        <w:rPr>
          <w:b/>
          <w:bCs/>
          <w:color w:val="auto"/>
          <w:sz w:val="32"/>
          <w:szCs w:val="32"/>
          <w:lang w:val="uk-UA" w:eastAsia="ru-RU"/>
        </w:rPr>
        <w:t xml:space="preserve">омунальному підприємству Київської обласної ради </w:t>
      </w:r>
    </w:p>
    <w:p w:rsidR="00D37721" w:rsidRPr="00543ED3" w:rsidRDefault="00552FFA" w:rsidP="00543ED3">
      <w:pPr>
        <w:pStyle w:val="Default"/>
        <w:jc w:val="center"/>
        <w:rPr>
          <w:rStyle w:val="a5"/>
          <w:color w:val="auto"/>
          <w:shd w:val="clear" w:color="auto" w:fill="FFFFFF"/>
          <w:lang w:val="uk-UA"/>
        </w:rPr>
      </w:pPr>
      <w:r w:rsidRPr="00543ED3">
        <w:rPr>
          <w:b/>
          <w:bCs/>
          <w:color w:val="auto"/>
          <w:sz w:val="32"/>
          <w:szCs w:val="32"/>
          <w:lang w:val="uk-UA" w:eastAsia="ru-RU"/>
        </w:rPr>
        <w:t>«Переяслав-Хмельницьктепломережа»</w:t>
      </w:r>
    </w:p>
    <w:p w:rsidR="00D37721" w:rsidRPr="00543ED3" w:rsidRDefault="00D37721" w:rsidP="00543ED3">
      <w:pPr>
        <w:pStyle w:val="Default"/>
        <w:jc w:val="center"/>
        <w:rPr>
          <w:color w:val="auto"/>
          <w:sz w:val="28"/>
          <w:szCs w:val="28"/>
          <w:lang w:val="uk-UA"/>
        </w:rPr>
      </w:pPr>
    </w:p>
    <w:p w:rsidR="00D37721" w:rsidRPr="00876DE1" w:rsidRDefault="00D37721" w:rsidP="00543ED3">
      <w:pPr>
        <w:pStyle w:val="a3"/>
        <w:shd w:val="clear" w:color="auto" w:fill="FFFFFF"/>
        <w:spacing w:before="0" w:beforeAutospacing="0" w:after="0" w:afterAutospacing="0"/>
        <w:ind w:firstLine="708"/>
        <w:jc w:val="both"/>
        <w:rPr>
          <w:sz w:val="28"/>
          <w:szCs w:val="28"/>
          <w:lang w:val="uk-UA"/>
        </w:rPr>
      </w:pPr>
      <w:r w:rsidRPr="00543ED3">
        <w:rPr>
          <w:sz w:val="28"/>
          <w:szCs w:val="28"/>
          <w:lang w:val="uk-UA"/>
        </w:rPr>
        <w:t xml:space="preserve">Відповідно до </w:t>
      </w:r>
      <w:r w:rsidR="00823924">
        <w:rPr>
          <w:sz w:val="28"/>
          <w:szCs w:val="28"/>
          <w:lang w:val="uk-UA"/>
        </w:rPr>
        <w:t>статей 13, 20 Закону України «</w:t>
      </w:r>
      <w:r w:rsidR="00823924" w:rsidRPr="00543ED3">
        <w:rPr>
          <w:sz w:val="28"/>
          <w:szCs w:val="28"/>
          <w:lang w:val="uk-UA"/>
        </w:rPr>
        <w:t>Про теплопостачання</w:t>
      </w:r>
      <w:r w:rsidR="00823924">
        <w:rPr>
          <w:sz w:val="28"/>
          <w:szCs w:val="28"/>
          <w:lang w:val="uk-UA"/>
        </w:rPr>
        <w:t>»</w:t>
      </w:r>
      <w:r w:rsidR="00823924" w:rsidRPr="00543ED3">
        <w:rPr>
          <w:rStyle w:val="rvts44"/>
          <w:bCs/>
          <w:color w:val="000000"/>
          <w:sz w:val="28"/>
          <w:szCs w:val="28"/>
          <w:shd w:val="clear" w:color="auto" w:fill="FFFFFF"/>
          <w:lang w:val="uk-UA"/>
        </w:rPr>
        <w:t>,</w:t>
      </w:r>
      <w:r w:rsidR="00823924" w:rsidRPr="00543ED3">
        <w:rPr>
          <w:sz w:val="28"/>
          <w:szCs w:val="28"/>
          <w:lang w:val="uk-UA"/>
        </w:rPr>
        <w:t xml:space="preserve"> ст</w:t>
      </w:r>
      <w:r w:rsidR="00823924">
        <w:rPr>
          <w:sz w:val="28"/>
          <w:szCs w:val="28"/>
          <w:lang w:val="uk-UA"/>
        </w:rPr>
        <w:t>атті</w:t>
      </w:r>
      <w:r w:rsidR="00823924" w:rsidRPr="00543ED3">
        <w:rPr>
          <w:sz w:val="28"/>
          <w:szCs w:val="28"/>
          <w:lang w:val="uk-UA"/>
        </w:rPr>
        <w:t xml:space="preserve"> 43 Закону України «Про місцеве самоврядування в Україні», </w:t>
      </w:r>
      <w:r w:rsidR="00823924">
        <w:rPr>
          <w:sz w:val="28"/>
          <w:szCs w:val="28"/>
          <w:lang w:val="uk-UA"/>
        </w:rPr>
        <w:t>п</w:t>
      </w:r>
      <w:r w:rsidR="00823924" w:rsidRPr="00543ED3">
        <w:rPr>
          <w:sz w:val="28"/>
          <w:szCs w:val="28"/>
          <w:lang w:val="uk-UA"/>
        </w:rPr>
        <w:t xml:space="preserve">останови Кабінету Міністрів України від 01 червня 2011 р. № 869 «Про забезпечення єдиного підходу до формування тарифів на житлово-комунальні послуги», </w:t>
      </w:r>
      <w:r w:rsidRPr="00543ED3">
        <w:rPr>
          <w:iCs/>
          <w:sz w:val="28"/>
          <w:szCs w:val="28"/>
          <w:shd w:val="clear" w:color="auto" w:fill="FFFFFF"/>
          <w:lang w:val="uk-UA"/>
        </w:rPr>
        <w:t xml:space="preserve">звернення </w:t>
      </w:r>
      <w:r w:rsidR="00530918">
        <w:rPr>
          <w:sz w:val="28"/>
          <w:szCs w:val="28"/>
          <w:lang w:val="uk-UA"/>
        </w:rPr>
        <w:t>К</w:t>
      </w:r>
      <w:r w:rsidRPr="00543ED3">
        <w:rPr>
          <w:sz w:val="28"/>
          <w:szCs w:val="28"/>
          <w:lang w:val="uk-UA"/>
        </w:rPr>
        <w:t>омунального підприємства «Києво-Святошинська тепломережа» Київської обласної ради</w:t>
      </w:r>
      <w:r w:rsidRPr="00543ED3">
        <w:rPr>
          <w:iCs/>
          <w:sz w:val="28"/>
          <w:szCs w:val="28"/>
          <w:shd w:val="clear" w:color="auto" w:fill="FFFFFF"/>
          <w:lang w:val="uk-UA"/>
        </w:rPr>
        <w:t>,</w:t>
      </w:r>
      <w:r w:rsidR="00530918">
        <w:rPr>
          <w:iCs/>
          <w:sz w:val="28"/>
          <w:szCs w:val="28"/>
          <w:shd w:val="clear" w:color="auto" w:fill="FFFFFF"/>
          <w:lang w:val="uk-UA"/>
        </w:rPr>
        <w:t xml:space="preserve"> звернення К</w:t>
      </w:r>
      <w:r w:rsidR="00552FFA" w:rsidRPr="00543ED3">
        <w:rPr>
          <w:iCs/>
          <w:sz w:val="28"/>
          <w:szCs w:val="28"/>
          <w:shd w:val="clear" w:color="auto" w:fill="FFFFFF"/>
          <w:lang w:val="uk-UA"/>
        </w:rPr>
        <w:t>омунального підприємства Київської обласної ради «Переяслав-Хмельницьктепломережа»,</w:t>
      </w:r>
      <w:r w:rsidRPr="00543ED3">
        <w:rPr>
          <w:iCs/>
          <w:sz w:val="28"/>
          <w:szCs w:val="28"/>
          <w:shd w:val="clear" w:color="auto" w:fill="FFFFFF"/>
          <w:lang w:val="uk-UA"/>
        </w:rPr>
        <w:t xml:space="preserve"> у зв’язку зі зростанням вартості палива, </w:t>
      </w:r>
      <w:r w:rsidR="001538CD">
        <w:rPr>
          <w:sz w:val="28"/>
          <w:szCs w:val="28"/>
          <w:lang w:val="uk-UA"/>
        </w:rPr>
        <w:t>електроенергії,</w:t>
      </w:r>
      <w:r w:rsidRPr="00543ED3">
        <w:rPr>
          <w:sz w:val="28"/>
          <w:szCs w:val="28"/>
          <w:lang w:val="uk-UA"/>
        </w:rPr>
        <w:t xml:space="preserve"> збільшенням законодавчо встановленого рівня заробітної плати за рахунок підвищення розміру прожиткового мінімуму та мінімальної заробітної плати, зміни коефіцієнтів при визначенні тарифних ставок та посадових окладів працівників підприємства, передбачених змінами та доповненнями до Галузевої угоди між Міністерством регіонального розвитку, будівництва та житлово-комунального господарства України, Об</w:t>
      </w:r>
      <w:r w:rsidR="001538CD" w:rsidRPr="001538CD">
        <w:rPr>
          <w:sz w:val="28"/>
          <w:szCs w:val="28"/>
          <w:lang w:val="uk-UA"/>
        </w:rPr>
        <w:t>’</w:t>
      </w:r>
      <w:r w:rsidRPr="00543ED3">
        <w:rPr>
          <w:sz w:val="28"/>
          <w:szCs w:val="28"/>
          <w:lang w:val="uk-UA"/>
        </w:rPr>
        <w:t>єдн</w:t>
      </w:r>
      <w:r w:rsidR="00487875">
        <w:rPr>
          <w:sz w:val="28"/>
          <w:szCs w:val="28"/>
          <w:lang w:val="uk-UA"/>
        </w:rPr>
        <w:t>анням організацій роботодавців «</w:t>
      </w:r>
      <w:r w:rsidRPr="00543ED3">
        <w:rPr>
          <w:sz w:val="28"/>
          <w:szCs w:val="28"/>
          <w:lang w:val="uk-UA"/>
        </w:rPr>
        <w:t>Всеукраїнська конфедерація роботодавців жит</w:t>
      </w:r>
      <w:r w:rsidR="00487875">
        <w:rPr>
          <w:sz w:val="28"/>
          <w:szCs w:val="28"/>
          <w:lang w:val="uk-UA"/>
        </w:rPr>
        <w:t>лово-комунальної галузі України»</w:t>
      </w:r>
      <w:r w:rsidRPr="00543ED3">
        <w:rPr>
          <w:sz w:val="28"/>
          <w:szCs w:val="28"/>
          <w:lang w:val="uk-UA"/>
        </w:rPr>
        <w:t xml:space="preserve"> та Центральним комітетом профспілки працівників житлово-комунального господарства, місцевої промисловості, побутового обслуговування насе</w:t>
      </w:r>
      <w:r w:rsidR="001538CD">
        <w:rPr>
          <w:sz w:val="28"/>
          <w:szCs w:val="28"/>
          <w:lang w:val="uk-UA"/>
        </w:rPr>
        <w:t>лення України на 2017-2018 роки,</w:t>
      </w:r>
      <w:r w:rsidRPr="00543ED3">
        <w:rPr>
          <w:sz w:val="28"/>
          <w:szCs w:val="28"/>
          <w:lang w:val="uk-UA"/>
        </w:rPr>
        <w:t xml:space="preserve"> збільшенням обсягу </w:t>
      </w:r>
      <w:r w:rsidR="001538CD">
        <w:rPr>
          <w:sz w:val="28"/>
          <w:szCs w:val="28"/>
          <w:lang w:val="uk-UA"/>
        </w:rPr>
        <w:t>відрахувань на соціальні заходи,</w:t>
      </w:r>
      <w:r w:rsidRPr="00543ED3">
        <w:rPr>
          <w:sz w:val="28"/>
          <w:szCs w:val="28"/>
          <w:lang w:val="uk-UA"/>
        </w:rPr>
        <w:t xml:space="preserve"> зростанням витрат у складі </w:t>
      </w:r>
      <w:r w:rsidR="00823924">
        <w:rPr>
          <w:sz w:val="28"/>
          <w:szCs w:val="28"/>
          <w:lang w:val="uk-UA"/>
        </w:rPr>
        <w:t xml:space="preserve">собівартості теплової енергії, </w:t>
      </w:r>
      <w:r w:rsidR="002A422C" w:rsidRPr="002A422C">
        <w:rPr>
          <w:rStyle w:val="FontStyle22"/>
          <w:b w:val="0"/>
          <w:sz w:val="28"/>
          <w:szCs w:val="28"/>
          <w:lang w:val="uk-UA"/>
        </w:rPr>
        <w:t>розглянувши</w:t>
      </w:r>
      <w:r w:rsidR="002A422C">
        <w:rPr>
          <w:rStyle w:val="FontStyle22"/>
          <w:sz w:val="28"/>
          <w:szCs w:val="28"/>
          <w:lang w:val="uk-UA"/>
        </w:rPr>
        <w:t xml:space="preserve"> </w:t>
      </w:r>
      <w:r w:rsidR="002A422C" w:rsidRPr="00523721">
        <w:rPr>
          <w:rStyle w:val="FontStyle16"/>
          <w:sz w:val="28"/>
          <w:szCs w:val="28"/>
          <w:lang w:val="uk-UA" w:eastAsia="uk-UA"/>
        </w:rPr>
        <w:t xml:space="preserve">подання управління з питань комунальної власності та житлово-комунального господарства виконавчого апарату Київської обласної ради, враховуючи висновки і рекомендації постійної комісії Київської обласної ради з питань </w:t>
      </w:r>
      <w:r w:rsidR="002A422C" w:rsidRPr="00523721">
        <w:rPr>
          <w:sz w:val="28"/>
          <w:szCs w:val="28"/>
          <w:shd w:val="clear" w:color="auto" w:fill="FFFFFF"/>
          <w:lang w:val="uk-UA"/>
        </w:rPr>
        <w:t>управління комунальною власністю, приватизації</w:t>
      </w:r>
      <w:r w:rsidR="002A422C">
        <w:rPr>
          <w:sz w:val="28"/>
          <w:szCs w:val="28"/>
          <w:shd w:val="clear" w:color="auto" w:fill="FFFFFF"/>
          <w:lang w:val="uk-UA"/>
        </w:rPr>
        <w:t xml:space="preserve">, </w:t>
      </w:r>
      <w:r w:rsidR="002A422C" w:rsidRPr="00523721">
        <w:rPr>
          <w:sz w:val="28"/>
          <w:szCs w:val="28"/>
          <w:shd w:val="clear" w:color="auto" w:fill="FFFFFF"/>
          <w:lang w:val="uk-UA"/>
        </w:rPr>
        <w:t>житлово-комунального господарства та впровадження енергозберігаючих технологій</w:t>
      </w:r>
      <w:r w:rsidR="002A422C">
        <w:rPr>
          <w:iCs/>
          <w:sz w:val="28"/>
          <w:szCs w:val="28"/>
          <w:shd w:val="clear" w:color="auto" w:fill="FFFFFF"/>
          <w:lang w:val="uk-UA"/>
        </w:rPr>
        <w:t>,</w:t>
      </w:r>
      <w:r w:rsidRPr="00543ED3">
        <w:rPr>
          <w:iCs/>
          <w:sz w:val="28"/>
          <w:szCs w:val="28"/>
          <w:shd w:val="clear" w:color="auto" w:fill="FFFFFF"/>
          <w:lang w:val="uk-UA"/>
        </w:rPr>
        <w:t xml:space="preserve"> </w:t>
      </w:r>
      <w:r w:rsidRPr="00543ED3">
        <w:rPr>
          <w:sz w:val="28"/>
          <w:szCs w:val="28"/>
          <w:lang w:val="uk-UA"/>
        </w:rPr>
        <w:t xml:space="preserve">Київська обласна рада </w:t>
      </w:r>
      <w:r w:rsidRPr="00876DE1">
        <w:rPr>
          <w:sz w:val="28"/>
          <w:szCs w:val="28"/>
          <w:lang w:val="uk-UA"/>
        </w:rPr>
        <w:t>вирішила:</w:t>
      </w:r>
    </w:p>
    <w:p w:rsidR="00876DE1" w:rsidRPr="002A422C" w:rsidRDefault="00876DE1" w:rsidP="00543ED3">
      <w:pPr>
        <w:pStyle w:val="a3"/>
        <w:shd w:val="clear" w:color="auto" w:fill="FFFFFF"/>
        <w:spacing w:before="0" w:beforeAutospacing="0" w:after="0" w:afterAutospacing="0"/>
        <w:ind w:firstLine="708"/>
        <w:jc w:val="both"/>
        <w:rPr>
          <w:iCs/>
          <w:sz w:val="16"/>
          <w:szCs w:val="16"/>
          <w:shd w:val="clear" w:color="auto" w:fill="FFFFFF"/>
          <w:lang w:val="uk-UA"/>
        </w:rPr>
      </w:pPr>
    </w:p>
    <w:p w:rsidR="00D37721" w:rsidRPr="00543ED3" w:rsidRDefault="00D37721" w:rsidP="00543ED3">
      <w:pPr>
        <w:pStyle w:val="a3"/>
        <w:shd w:val="clear" w:color="auto" w:fill="FFFFFF"/>
        <w:spacing w:before="0" w:beforeAutospacing="0" w:after="0" w:afterAutospacing="0"/>
        <w:ind w:firstLine="708"/>
        <w:jc w:val="both"/>
        <w:rPr>
          <w:iCs/>
          <w:sz w:val="28"/>
          <w:szCs w:val="28"/>
          <w:shd w:val="clear" w:color="auto" w:fill="FFFFFF"/>
          <w:lang w:val="uk-UA"/>
        </w:rPr>
      </w:pPr>
      <w:r w:rsidRPr="00543ED3">
        <w:rPr>
          <w:iCs/>
          <w:sz w:val="28"/>
          <w:szCs w:val="28"/>
          <w:shd w:val="clear" w:color="auto" w:fill="FFFFFF"/>
          <w:lang w:val="uk-UA"/>
        </w:rPr>
        <w:t>1. Встановит</w:t>
      </w:r>
      <w:r w:rsidR="00876DE1">
        <w:rPr>
          <w:iCs/>
          <w:sz w:val="28"/>
          <w:szCs w:val="28"/>
          <w:shd w:val="clear" w:color="auto" w:fill="FFFFFF"/>
          <w:lang w:val="uk-UA"/>
        </w:rPr>
        <w:t>и К</w:t>
      </w:r>
      <w:r w:rsidRPr="00543ED3">
        <w:rPr>
          <w:iCs/>
          <w:sz w:val="28"/>
          <w:szCs w:val="28"/>
          <w:shd w:val="clear" w:color="auto" w:fill="FFFFFF"/>
          <w:lang w:val="uk-UA"/>
        </w:rPr>
        <w:t>омунальному підприємству «Києво-Святошинська тепломережа» Київської обласної ради тарифи на теплову енергію, її виробництво, транспортування та постачання згідно з додатком 1</w:t>
      </w:r>
      <w:r w:rsidR="002A422C">
        <w:rPr>
          <w:iCs/>
          <w:sz w:val="28"/>
          <w:szCs w:val="28"/>
          <w:shd w:val="clear" w:color="auto" w:fill="FFFFFF"/>
          <w:lang w:val="uk-UA"/>
        </w:rPr>
        <w:t>, що додається</w:t>
      </w:r>
      <w:r w:rsidRPr="00543ED3">
        <w:rPr>
          <w:iCs/>
          <w:sz w:val="28"/>
          <w:szCs w:val="28"/>
          <w:shd w:val="clear" w:color="auto" w:fill="FFFFFF"/>
          <w:lang w:val="uk-UA"/>
        </w:rPr>
        <w:t>.</w:t>
      </w:r>
    </w:p>
    <w:p w:rsidR="00876DE1" w:rsidRDefault="00D37721" w:rsidP="00543ED3">
      <w:pPr>
        <w:pStyle w:val="a3"/>
        <w:shd w:val="clear" w:color="auto" w:fill="FFFFFF"/>
        <w:spacing w:before="0" w:beforeAutospacing="0" w:after="0" w:afterAutospacing="0"/>
        <w:ind w:firstLine="708"/>
        <w:jc w:val="both"/>
        <w:rPr>
          <w:iCs/>
          <w:sz w:val="28"/>
          <w:szCs w:val="28"/>
          <w:shd w:val="clear" w:color="auto" w:fill="FFFFFF"/>
          <w:lang w:val="uk-UA"/>
        </w:rPr>
      </w:pPr>
      <w:r w:rsidRPr="00543ED3">
        <w:rPr>
          <w:iCs/>
          <w:sz w:val="28"/>
          <w:szCs w:val="28"/>
          <w:shd w:val="clear" w:color="auto" w:fill="FFFFFF"/>
          <w:lang w:val="uk-UA"/>
        </w:rPr>
        <w:lastRenderedPageBreak/>
        <w:t xml:space="preserve">2. </w:t>
      </w:r>
      <w:r w:rsidR="00876DE1">
        <w:rPr>
          <w:iCs/>
          <w:sz w:val="28"/>
          <w:szCs w:val="28"/>
          <w:shd w:val="clear" w:color="auto" w:fill="FFFFFF"/>
          <w:lang w:val="uk-UA"/>
        </w:rPr>
        <w:t>Затвердити К</w:t>
      </w:r>
      <w:r w:rsidRPr="00543ED3">
        <w:rPr>
          <w:iCs/>
          <w:sz w:val="28"/>
          <w:szCs w:val="28"/>
          <w:shd w:val="clear" w:color="auto" w:fill="FFFFFF"/>
          <w:lang w:val="uk-UA"/>
        </w:rPr>
        <w:t>омунальному підприємству «Києво-Святошинська тепломережа» Київської обласної ради структуру тарифів на теплову енергію, її виробництво, транспортування та постачання  згідно з додатком 2</w:t>
      </w:r>
      <w:r w:rsidR="002A422C">
        <w:rPr>
          <w:iCs/>
          <w:sz w:val="28"/>
          <w:szCs w:val="28"/>
          <w:shd w:val="clear" w:color="auto" w:fill="FFFFFF"/>
          <w:lang w:val="uk-UA"/>
        </w:rPr>
        <w:t>, що</w:t>
      </w:r>
      <w:r w:rsidRPr="00543ED3">
        <w:rPr>
          <w:iCs/>
          <w:sz w:val="28"/>
          <w:szCs w:val="28"/>
          <w:shd w:val="clear" w:color="auto" w:fill="FFFFFF"/>
          <w:lang w:val="uk-UA"/>
        </w:rPr>
        <w:t xml:space="preserve"> </w:t>
      </w:r>
      <w:r w:rsidR="002A422C">
        <w:rPr>
          <w:iCs/>
          <w:sz w:val="28"/>
          <w:szCs w:val="28"/>
          <w:shd w:val="clear" w:color="auto" w:fill="FFFFFF"/>
          <w:lang w:val="uk-UA"/>
        </w:rPr>
        <w:t>додається</w:t>
      </w:r>
      <w:r w:rsidR="002A422C" w:rsidRPr="00543ED3">
        <w:rPr>
          <w:iCs/>
          <w:sz w:val="28"/>
          <w:szCs w:val="28"/>
          <w:shd w:val="clear" w:color="auto" w:fill="FFFFFF"/>
          <w:lang w:val="uk-UA"/>
        </w:rPr>
        <w:t>.</w:t>
      </w:r>
    </w:p>
    <w:p w:rsidR="002A422C" w:rsidRPr="00543ED3" w:rsidRDefault="002A422C" w:rsidP="00543ED3">
      <w:pPr>
        <w:pStyle w:val="a3"/>
        <w:shd w:val="clear" w:color="auto" w:fill="FFFFFF"/>
        <w:spacing w:before="0" w:beforeAutospacing="0" w:after="0" w:afterAutospacing="0"/>
        <w:ind w:firstLine="708"/>
        <w:jc w:val="both"/>
        <w:rPr>
          <w:iCs/>
          <w:sz w:val="28"/>
          <w:szCs w:val="28"/>
          <w:shd w:val="clear" w:color="auto" w:fill="FFFFFF"/>
          <w:lang w:val="uk-UA"/>
        </w:rPr>
      </w:pPr>
    </w:p>
    <w:p w:rsidR="00D37721" w:rsidRDefault="00D37721" w:rsidP="00543ED3">
      <w:pPr>
        <w:pStyle w:val="a3"/>
        <w:shd w:val="clear" w:color="auto" w:fill="FFFFFF"/>
        <w:spacing w:before="0" w:beforeAutospacing="0" w:after="0" w:afterAutospacing="0"/>
        <w:ind w:firstLine="708"/>
        <w:jc w:val="both"/>
        <w:rPr>
          <w:iCs/>
          <w:sz w:val="28"/>
          <w:szCs w:val="28"/>
          <w:shd w:val="clear" w:color="auto" w:fill="FFFFFF"/>
          <w:lang w:val="uk-UA"/>
        </w:rPr>
      </w:pPr>
      <w:r w:rsidRPr="00543ED3">
        <w:rPr>
          <w:iCs/>
          <w:sz w:val="28"/>
          <w:szCs w:val="28"/>
          <w:shd w:val="clear" w:color="auto" w:fill="FFFFFF"/>
          <w:lang w:val="uk-UA"/>
        </w:rPr>
        <w:t xml:space="preserve">3. </w:t>
      </w:r>
      <w:r w:rsidR="00876DE1">
        <w:rPr>
          <w:iCs/>
          <w:sz w:val="28"/>
          <w:szCs w:val="28"/>
          <w:shd w:val="clear" w:color="auto" w:fill="FFFFFF"/>
          <w:lang w:val="uk-UA"/>
        </w:rPr>
        <w:t>Встановити К</w:t>
      </w:r>
      <w:r w:rsidRPr="00543ED3">
        <w:rPr>
          <w:iCs/>
          <w:sz w:val="28"/>
          <w:szCs w:val="28"/>
          <w:shd w:val="clear" w:color="auto" w:fill="FFFFFF"/>
          <w:lang w:val="uk-UA"/>
        </w:rPr>
        <w:t>омунальному підприємству «Києво-Святошинська тепломережа» Київської обласної ради тариф на послугу з постачання теплової енергії згідно з додатком 3</w:t>
      </w:r>
      <w:r w:rsidR="002A422C">
        <w:rPr>
          <w:iCs/>
          <w:sz w:val="28"/>
          <w:szCs w:val="28"/>
          <w:shd w:val="clear" w:color="auto" w:fill="FFFFFF"/>
          <w:lang w:val="uk-UA"/>
        </w:rPr>
        <w:t>, що</w:t>
      </w:r>
      <w:r w:rsidR="002A422C" w:rsidRPr="00543ED3">
        <w:rPr>
          <w:iCs/>
          <w:sz w:val="28"/>
          <w:szCs w:val="28"/>
          <w:shd w:val="clear" w:color="auto" w:fill="FFFFFF"/>
          <w:lang w:val="uk-UA"/>
        </w:rPr>
        <w:t xml:space="preserve"> </w:t>
      </w:r>
      <w:r w:rsidR="002A422C">
        <w:rPr>
          <w:iCs/>
          <w:sz w:val="28"/>
          <w:szCs w:val="28"/>
          <w:shd w:val="clear" w:color="auto" w:fill="FFFFFF"/>
          <w:lang w:val="uk-UA"/>
        </w:rPr>
        <w:t>додається</w:t>
      </w:r>
      <w:r w:rsidR="002A422C" w:rsidRPr="00543ED3">
        <w:rPr>
          <w:iCs/>
          <w:sz w:val="28"/>
          <w:szCs w:val="28"/>
          <w:shd w:val="clear" w:color="auto" w:fill="FFFFFF"/>
          <w:lang w:val="uk-UA"/>
        </w:rPr>
        <w:t>.</w:t>
      </w:r>
    </w:p>
    <w:p w:rsidR="00876DE1" w:rsidRPr="00543ED3" w:rsidRDefault="00876DE1" w:rsidP="00543ED3">
      <w:pPr>
        <w:pStyle w:val="a3"/>
        <w:shd w:val="clear" w:color="auto" w:fill="FFFFFF"/>
        <w:spacing w:before="0" w:beforeAutospacing="0" w:after="0" w:afterAutospacing="0"/>
        <w:ind w:firstLine="708"/>
        <w:jc w:val="both"/>
        <w:rPr>
          <w:iCs/>
          <w:sz w:val="28"/>
          <w:szCs w:val="28"/>
          <w:shd w:val="clear" w:color="auto" w:fill="FFFFFF"/>
          <w:lang w:val="uk-UA"/>
        </w:rPr>
      </w:pPr>
    </w:p>
    <w:p w:rsidR="00D37721" w:rsidRDefault="00D37721" w:rsidP="00543ED3">
      <w:pPr>
        <w:spacing w:after="0" w:line="240" w:lineRule="auto"/>
        <w:ind w:firstLine="709"/>
        <w:jc w:val="both"/>
        <w:rPr>
          <w:rFonts w:ascii="Times New Roman" w:hAnsi="Times New Roman"/>
          <w:iCs/>
          <w:sz w:val="28"/>
          <w:szCs w:val="28"/>
          <w:shd w:val="clear" w:color="auto" w:fill="FFFFFF"/>
          <w:lang w:val="uk-UA"/>
        </w:rPr>
      </w:pPr>
      <w:r w:rsidRPr="00543ED3">
        <w:rPr>
          <w:rFonts w:ascii="Times New Roman" w:hAnsi="Times New Roman"/>
          <w:iCs/>
          <w:sz w:val="28"/>
          <w:szCs w:val="28"/>
          <w:shd w:val="clear" w:color="auto" w:fill="FFFFFF"/>
          <w:lang w:val="uk-UA"/>
        </w:rPr>
        <w:t xml:space="preserve">4. </w:t>
      </w:r>
      <w:r w:rsidR="00876DE1">
        <w:rPr>
          <w:rFonts w:ascii="Times New Roman" w:hAnsi="Times New Roman"/>
          <w:iCs/>
          <w:sz w:val="28"/>
          <w:szCs w:val="28"/>
          <w:shd w:val="clear" w:color="auto" w:fill="FFFFFF"/>
          <w:lang w:val="uk-UA"/>
        </w:rPr>
        <w:t>Затвердити К</w:t>
      </w:r>
      <w:r w:rsidRPr="00543ED3">
        <w:rPr>
          <w:rFonts w:ascii="Times New Roman" w:hAnsi="Times New Roman"/>
          <w:iCs/>
          <w:sz w:val="28"/>
          <w:szCs w:val="28"/>
          <w:shd w:val="clear" w:color="auto" w:fill="FFFFFF"/>
          <w:lang w:val="uk-UA"/>
        </w:rPr>
        <w:t xml:space="preserve">омунальному підприємству «Києво-Святошинська тепломережа» Київської обласної ради структуру тарифів на послугу з постачання теплової енергії згідно з додатком </w:t>
      </w:r>
      <w:r w:rsidRPr="002A422C">
        <w:rPr>
          <w:rFonts w:ascii="Times New Roman" w:hAnsi="Times New Roman"/>
          <w:iCs/>
          <w:sz w:val="28"/>
          <w:szCs w:val="28"/>
          <w:shd w:val="clear" w:color="auto" w:fill="FFFFFF"/>
          <w:lang w:val="uk-UA"/>
        </w:rPr>
        <w:t>4</w:t>
      </w:r>
      <w:r w:rsidR="002A422C" w:rsidRPr="002A422C">
        <w:rPr>
          <w:rFonts w:ascii="Times New Roman" w:hAnsi="Times New Roman"/>
          <w:iCs/>
          <w:sz w:val="28"/>
          <w:szCs w:val="28"/>
          <w:shd w:val="clear" w:color="auto" w:fill="FFFFFF"/>
          <w:lang w:val="uk-UA"/>
        </w:rPr>
        <w:t>, що додається.</w:t>
      </w:r>
    </w:p>
    <w:p w:rsidR="00876DE1" w:rsidRPr="00543ED3" w:rsidRDefault="00876DE1" w:rsidP="00543ED3">
      <w:pPr>
        <w:spacing w:after="0" w:line="240" w:lineRule="auto"/>
        <w:ind w:firstLine="709"/>
        <w:jc w:val="both"/>
        <w:rPr>
          <w:rFonts w:ascii="Times New Roman" w:hAnsi="Times New Roman"/>
          <w:iCs/>
          <w:sz w:val="28"/>
          <w:szCs w:val="28"/>
          <w:shd w:val="clear" w:color="auto" w:fill="FFFFFF"/>
          <w:lang w:val="uk-UA"/>
        </w:rPr>
      </w:pPr>
    </w:p>
    <w:p w:rsidR="00876DE1" w:rsidRDefault="00876DE1" w:rsidP="00543ED3">
      <w:pPr>
        <w:pStyle w:val="a3"/>
        <w:shd w:val="clear" w:color="auto" w:fill="FFFFFF"/>
        <w:spacing w:before="0" w:beforeAutospacing="0" w:after="0" w:afterAutospacing="0"/>
        <w:ind w:firstLine="708"/>
        <w:jc w:val="both"/>
        <w:rPr>
          <w:iCs/>
          <w:sz w:val="28"/>
          <w:szCs w:val="28"/>
          <w:shd w:val="clear" w:color="auto" w:fill="FFFFFF"/>
          <w:lang w:val="uk-UA"/>
        </w:rPr>
      </w:pPr>
      <w:r>
        <w:rPr>
          <w:iCs/>
          <w:sz w:val="28"/>
          <w:szCs w:val="28"/>
          <w:shd w:val="clear" w:color="auto" w:fill="FFFFFF"/>
          <w:lang w:val="uk-UA"/>
        </w:rPr>
        <w:t>5. Встановити К</w:t>
      </w:r>
      <w:r w:rsidR="00552FFA" w:rsidRPr="00543ED3">
        <w:rPr>
          <w:iCs/>
          <w:sz w:val="28"/>
          <w:szCs w:val="28"/>
          <w:shd w:val="clear" w:color="auto" w:fill="FFFFFF"/>
          <w:lang w:val="uk-UA"/>
        </w:rPr>
        <w:t>омунальному підприємству Київської обласної ради «Переяслав-Хмельницьктепломережа» тарифи на теплову енергію, її виробництво, транспортування та постачання згідно з додатком 5</w:t>
      </w:r>
      <w:r w:rsidR="002A422C">
        <w:rPr>
          <w:iCs/>
          <w:sz w:val="28"/>
          <w:szCs w:val="28"/>
          <w:shd w:val="clear" w:color="auto" w:fill="FFFFFF"/>
          <w:lang w:val="uk-UA"/>
        </w:rPr>
        <w:t>, що</w:t>
      </w:r>
      <w:r w:rsidR="002A422C" w:rsidRPr="00543ED3">
        <w:rPr>
          <w:iCs/>
          <w:sz w:val="28"/>
          <w:szCs w:val="28"/>
          <w:shd w:val="clear" w:color="auto" w:fill="FFFFFF"/>
          <w:lang w:val="uk-UA"/>
        </w:rPr>
        <w:t xml:space="preserve"> </w:t>
      </w:r>
      <w:r w:rsidR="002A422C">
        <w:rPr>
          <w:iCs/>
          <w:sz w:val="28"/>
          <w:szCs w:val="28"/>
          <w:shd w:val="clear" w:color="auto" w:fill="FFFFFF"/>
          <w:lang w:val="uk-UA"/>
        </w:rPr>
        <w:t>додається</w:t>
      </w:r>
      <w:r w:rsidR="002A422C" w:rsidRPr="00543ED3">
        <w:rPr>
          <w:iCs/>
          <w:sz w:val="28"/>
          <w:szCs w:val="28"/>
          <w:shd w:val="clear" w:color="auto" w:fill="FFFFFF"/>
          <w:lang w:val="uk-UA"/>
        </w:rPr>
        <w:t>.</w:t>
      </w:r>
    </w:p>
    <w:p w:rsidR="002A422C" w:rsidRPr="00543ED3" w:rsidRDefault="002A422C" w:rsidP="00543ED3">
      <w:pPr>
        <w:pStyle w:val="a3"/>
        <w:shd w:val="clear" w:color="auto" w:fill="FFFFFF"/>
        <w:spacing w:before="0" w:beforeAutospacing="0" w:after="0" w:afterAutospacing="0"/>
        <w:ind w:firstLine="708"/>
        <w:jc w:val="both"/>
        <w:rPr>
          <w:iCs/>
          <w:sz w:val="28"/>
          <w:szCs w:val="28"/>
          <w:shd w:val="clear" w:color="auto" w:fill="FFFFFF"/>
          <w:lang w:val="uk-UA"/>
        </w:rPr>
      </w:pPr>
    </w:p>
    <w:p w:rsidR="00552FFA" w:rsidRDefault="00552FFA" w:rsidP="00543ED3">
      <w:pPr>
        <w:pStyle w:val="a3"/>
        <w:shd w:val="clear" w:color="auto" w:fill="FFFFFF"/>
        <w:spacing w:before="0" w:beforeAutospacing="0" w:after="0" w:afterAutospacing="0"/>
        <w:ind w:firstLine="708"/>
        <w:jc w:val="both"/>
        <w:rPr>
          <w:iCs/>
          <w:sz w:val="28"/>
          <w:szCs w:val="28"/>
          <w:shd w:val="clear" w:color="auto" w:fill="FFFFFF"/>
          <w:lang w:val="uk-UA"/>
        </w:rPr>
      </w:pPr>
      <w:r w:rsidRPr="00543ED3">
        <w:rPr>
          <w:iCs/>
          <w:sz w:val="28"/>
          <w:szCs w:val="28"/>
          <w:shd w:val="clear" w:color="auto" w:fill="FFFFFF"/>
          <w:lang w:val="uk-UA"/>
        </w:rPr>
        <w:t>6. Затв</w:t>
      </w:r>
      <w:r w:rsidR="00876DE1">
        <w:rPr>
          <w:iCs/>
          <w:sz w:val="28"/>
          <w:szCs w:val="28"/>
          <w:shd w:val="clear" w:color="auto" w:fill="FFFFFF"/>
          <w:lang w:val="uk-UA"/>
        </w:rPr>
        <w:t>ердити К</w:t>
      </w:r>
      <w:r w:rsidRPr="00543ED3">
        <w:rPr>
          <w:iCs/>
          <w:sz w:val="28"/>
          <w:szCs w:val="28"/>
          <w:shd w:val="clear" w:color="auto" w:fill="FFFFFF"/>
          <w:lang w:val="uk-UA"/>
        </w:rPr>
        <w:t>омунальному підприємству Київської обласної ради «Переяслав-Хмельницьктепломережа» структуру тарифів на теплову енергію згідно з додатком 6</w:t>
      </w:r>
      <w:r w:rsidR="002A422C">
        <w:rPr>
          <w:iCs/>
          <w:sz w:val="28"/>
          <w:szCs w:val="28"/>
          <w:shd w:val="clear" w:color="auto" w:fill="FFFFFF"/>
          <w:lang w:val="uk-UA"/>
        </w:rPr>
        <w:t>, що</w:t>
      </w:r>
      <w:r w:rsidR="002A422C" w:rsidRPr="00543ED3">
        <w:rPr>
          <w:iCs/>
          <w:sz w:val="28"/>
          <w:szCs w:val="28"/>
          <w:shd w:val="clear" w:color="auto" w:fill="FFFFFF"/>
          <w:lang w:val="uk-UA"/>
        </w:rPr>
        <w:t xml:space="preserve"> </w:t>
      </w:r>
      <w:r w:rsidR="002A422C">
        <w:rPr>
          <w:iCs/>
          <w:sz w:val="28"/>
          <w:szCs w:val="28"/>
          <w:shd w:val="clear" w:color="auto" w:fill="FFFFFF"/>
          <w:lang w:val="uk-UA"/>
        </w:rPr>
        <w:t>додається</w:t>
      </w:r>
      <w:r w:rsidR="002A422C" w:rsidRPr="00543ED3">
        <w:rPr>
          <w:iCs/>
          <w:sz w:val="28"/>
          <w:szCs w:val="28"/>
          <w:shd w:val="clear" w:color="auto" w:fill="FFFFFF"/>
          <w:lang w:val="uk-UA"/>
        </w:rPr>
        <w:t>.</w:t>
      </w:r>
    </w:p>
    <w:p w:rsidR="00876DE1" w:rsidRPr="00543ED3" w:rsidRDefault="00876DE1" w:rsidP="00543ED3">
      <w:pPr>
        <w:pStyle w:val="a3"/>
        <w:shd w:val="clear" w:color="auto" w:fill="FFFFFF"/>
        <w:spacing w:before="0" w:beforeAutospacing="0" w:after="0" w:afterAutospacing="0"/>
        <w:ind w:firstLine="708"/>
        <w:jc w:val="both"/>
        <w:rPr>
          <w:iCs/>
          <w:sz w:val="28"/>
          <w:szCs w:val="28"/>
          <w:shd w:val="clear" w:color="auto" w:fill="FFFFFF"/>
          <w:lang w:val="uk-UA"/>
        </w:rPr>
      </w:pPr>
    </w:p>
    <w:p w:rsidR="00552FFA" w:rsidRDefault="00876DE1" w:rsidP="00543ED3">
      <w:pPr>
        <w:pStyle w:val="a3"/>
        <w:shd w:val="clear" w:color="auto" w:fill="FFFFFF"/>
        <w:spacing w:before="0" w:beforeAutospacing="0" w:after="0" w:afterAutospacing="0"/>
        <w:ind w:firstLine="708"/>
        <w:jc w:val="both"/>
        <w:rPr>
          <w:iCs/>
          <w:sz w:val="28"/>
          <w:szCs w:val="28"/>
          <w:shd w:val="clear" w:color="auto" w:fill="FFFFFF"/>
          <w:lang w:val="uk-UA"/>
        </w:rPr>
      </w:pPr>
      <w:r>
        <w:rPr>
          <w:iCs/>
          <w:sz w:val="28"/>
          <w:szCs w:val="28"/>
          <w:shd w:val="clear" w:color="auto" w:fill="FFFFFF"/>
          <w:lang w:val="uk-UA"/>
        </w:rPr>
        <w:t>7. Встановити К</w:t>
      </w:r>
      <w:r w:rsidR="00552FFA" w:rsidRPr="00543ED3">
        <w:rPr>
          <w:iCs/>
          <w:sz w:val="28"/>
          <w:szCs w:val="28"/>
          <w:shd w:val="clear" w:color="auto" w:fill="FFFFFF"/>
          <w:lang w:val="uk-UA"/>
        </w:rPr>
        <w:t xml:space="preserve">омунальному підприємству Київської обласної ради «Переяслав-Хмельницьктепломережа» </w:t>
      </w:r>
      <w:proofErr w:type="spellStart"/>
      <w:r w:rsidR="00552FFA" w:rsidRPr="00543ED3">
        <w:rPr>
          <w:iCs/>
          <w:sz w:val="28"/>
          <w:szCs w:val="28"/>
          <w:shd w:val="clear" w:color="auto" w:fill="FFFFFF"/>
          <w:lang w:val="uk-UA"/>
        </w:rPr>
        <w:t>двоставковий</w:t>
      </w:r>
      <w:proofErr w:type="spellEnd"/>
      <w:r w:rsidR="00552FFA" w:rsidRPr="00543ED3">
        <w:rPr>
          <w:iCs/>
          <w:sz w:val="28"/>
          <w:szCs w:val="28"/>
          <w:shd w:val="clear" w:color="auto" w:fill="FFFFFF"/>
          <w:lang w:val="uk-UA"/>
        </w:rPr>
        <w:t xml:space="preserve"> тариф на теплову енергію згідно з додатком 7</w:t>
      </w:r>
      <w:r w:rsidR="002A422C">
        <w:rPr>
          <w:iCs/>
          <w:sz w:val="28"/>
          <w:szCs w:val="28"/>
          <w:shd w:val="clear" w:color="auto" w:fill="FFFFFF"/>
          <w:lang w:val="uk-UA"/>
        </w:rPr>
        <w:t>, що</w:t>
      </w:r>
      <w:r w:rsidR="002A422C" w:rsidRPr="00543ED3">
        <w:rPr>
          <w:iCs/>
          <w:sz w:val="28"/>
          <w:szCs w:val="28"/>
          <w:shd w:val="clear" w:color="auto" w:fill="FFFFFF"/>
          <w:lang w:val="uk-UA"/>
        </w:rPr>
        <w:t xml:space="preserve"> </w:t>
      </w:r>
      <w:r w:rsidR="002A422C">
        <w:rPr>
          <w:iCs/>
          <w:sz w:val="28"/>
          <w:szCs w:val="28"/>
          <w:shd w:val="clear" w:color="auto" w:fill="FFFFFF"/>
          <w:lang w:val="uk-UA"/>
        </w:rPr>
        <w:t>додається</w:t>
      </w:r>
      <w:r w:rsidR="002A422C" w:rsidRPr="00543ED3">
        <w:rPr>
          <w:iCs/>
          <w:sz w:val="28"/>
          <w:szCs w:val="28"/>
          <w:shd w:val="clear" w:color="auto" w:fill="FFFFFF"/>
          <w:lang w:val="uk-UA"/>
        </w:rPr>
        <w:t>.</w:t>
      </w:r>
    </w:p>
    <w:p w:rsidR="00876DE1" w:rsidRPr="00543ED3" w:rsidRDefault="00876DE1" w:rsidP="00543ED3">
      <w:pPr>
        <w:pStyle w:val="a3"/>
        <w:shd w:val="clear" w:color="auto" w:fill="FFFFFF"/>
        <w:spacing w:before="0" w:beforeAutospacing="0" w:after="0" w:afterAutospacing="0"/>
        <w:ind w:firstLine="708"/>
        <w:jc w:val="both"/>
        <w:rPr>
          <w:iCs/>
          <w:sz w:val="28"/>
          <w:szCs w:val="28"/>
          <w:shd w:val="clear" w:color="auto" w:fill="FFFFFF"/>
          <w:lang w:val="uk-UA"/>
        </w:rPr>
      </w:pPr>
    </w:p>
    <w:p w:rsidR="00552FFA" w:rsidRDefault="00876DE1" w:rsidP="00543ED3">
      <w:pPr>
        <w:pStyle w:val="a3"/>
        <w:shd w:val="clear" w:color="auto" w:fill="FFFFFF"/>
        <w:spacing w:before="0" w:beforeAutospacing="0" w:after="0" w:afterAutospacing="0"/>
        <w:ind w:firstLine="708"/>
        <w:jc w:val="both"/>
        <w:rPr>
          <w:iCs/>
          <w:sz w:val="28"/>
          <w:szCs w:val="28"/>
          <w:shd w:val="clear" w:color="auto" w:fill="FFFFFF"/>
          <w:lang w:val="uk-UA"/>
        </w:rPr>
      </w:pPr>
      <w:r>
        <w:rPr>
          <w:iCs/>
          <w:sz w:val="28"/>
          <w:szCs w:val="28"/>
          <w:shd w:val="clear" w:color="auto" w:fill="FFFFFF"/>
          <w:lang w:val="uk-UA"/>
        </w:rPr>
        <w:t>8. Затвердити К</w:t>
      </w:r>
      <w:r w:rsidR="00552FFA" w:rsidRPr="00543ED3">
        <w:rPr>
          <w:iCs/>
          <w:sz w:val="28"/>
          <w:szCs w:val="28"/>
          <w:shd w:val="clear" w:color="auto" w:fill="FFFFFF"/>
          <w:lang w:val="uk-UA"/>
        </w:rPr>
        <w:t xml:space="preserve">омунальному підприємству Київської обласної ради «Переяслав-Хмельницьктепломережа» структуру </w:t>
      </w:r>
      <w:proofErr w:type="spellStart"/>
      <w:r w:rsidR="00552FFA" w:rsidRPr="00543ED3">
        <w:rPr>
          <w:iCs/>
          <w:sz w:val="28"/>
          <w:szCs w:val="28"/>
          <w:shd w:val="clear" w:color="auto" w:fill="FFFFFF"/>
          <w:lang w:val="uk-UA"/>
        </w:rPr>
        <w:t>двоставкового</w:t>
      </w:r>
      <w:proofErr w:type="spellEnd"/>
      <w:r w:rsidR="00552FFA" w:rsidRPr="00543ED3">
        <w:rPr>
          <w:iCs/>
          <w:sz w:val="28"/>
          <w:szCs w:val="28"/>
          <w:shd w:val="clear" w:color="auto" w:fill="FFFFFF"/>
          <w:lang w:val="uk-UA"/>
        </w:rPr>
        <w:t xml:space="preserve"> тарифу на тепл</w:t>
      </w:r>
      <w:r w:rsidR="002A422C">
        <w:rPr>
          <w:iCs/>
          <w:sz w:val="28"/>
          <w:szCs w:val="28"/>
          <w:shd w:val="clear" w:color="auto" w:fill="FFFFFF"/>
          <w:lang w:val="uk-UA"/>
        </w:rPr>
        <w:t>ову енергію згідно з додатком 8, що</w:t>
      </w:r>
      <w:r w:rsidR="002A422C" w:rsidRPr="00543ED3">
        <w:rPr>
          <w:iCs/>
          <w:sz w:val="28"/>
          <w:szCs w:val="28"/>
          <w:shd w:val="clear" w:color="auto" w:fill="FFFFFF"/>
          <w:lang w:val="uk-UA"/>
        </w:rPr>
        <w:t xml:space="preserve"> </w:t>
      </w:r>
      <w:r w:rsidR="002A422C">
        <w:rPr>
          <w:iCs/>
          <w:sz w:val="28"/>
          <w:szCs w:val="28"/>
          <w:shd w:val="clear" w:color="auto" w:fill="FFFFFF"/>
          <w:lang w:val="uk-UA"/>
        </w:rPr>
        <w:t>додається</w:t>
      </w:r>
      <w:r w:rsidR="002A422C" w:rsidRPr="00543ED3">
        <w:rPr>
          <w:iCs/>
          <w:sz w:val="28"/>
          <w:szCs w:val="28"/>
          <w:shd w:val="clear" w:color="auto" w:fill="FFFFFF"/>
          <w:lang w:val="uk-UA"/>
        </w:rPr>
        <w:t>.</w:t>
      </w:r>
    </w:p>
    <w:p w:rsidR="00876DE1" w:rsidRPr="00543ED3" w:rsidRDefault="00876DE1" w:rsidP="00543ED3">
      <w:pPr>
        <w:pStyle w:val="a3"/>
        <w:shd w:val="clear" w:color="auto" w:fill="FFFFFF"/>
        <w:spacing w:before="0" w:beforeAutospacing="0" w:after="0" w:afterAutospacing="0"/>
        <w:ind w:firstLine="708"/>
        <w:jc w:val="both"/>
        <w:rPr>
          <w:iCs/>
          <w:sz w:val="28"/>
          <w:szCs w:val="28"/>
          <w:shd w:val="clear" w:color="auto" w:fill="FFFFFF"/>
          <w:lang w:val="uk-UA"/>
        </w:rPr>
      </w:pPr>
    </w:p>
    <w:p w:rsidR="00552FFA" w:rsidRDefault="00876DE1" w:rsidP="00543ED3">
      <w:pPr>
        <w:pStyle w:val="a3"/>
        <w:shd w:val="clear" w:color="auto" w:fill="FFFFFF"/>
        <w:spacing w:before="0" w:beforeAutospacing="0" w:after="0" w:afterAutospacing="0"/>
        <w:ind w:firstLine="708"/>
        <w:jc w:val="both"/>
        <w:rPr>
          <w:iCs/>
          <w:sz w:val="28"/>
          <w:szCs w:val="28"/>
          <w:shd w:val="clear" w:color="auto" w:fill="FFFFFF"/>
          <w:lang w:val="uk-UA"/>
        </w:rPr>
      </w:pPr>
      <w:r>
        <w:rPr>
          <w:iCs/>
          <w:sz w:val="28"/>
          <w:szCs w:val="28"/>
          <w:shd w:val="clear" w:color="auto" w:fill="FFFFFF"/>
          <w:lang w:val="uk-UA"/>
        </w:rPr>
        <w:t>9. Встановити К</w:t>
      </w:r>
      <w:r w:rsidR="00552FFA" w:rsidRPr="00543ED3">
        <w:rPr>
          <w:iCs/>
          <w:sz w:val="28"/>
          <w:szCs w:val="28"/>
          <w:shd w:val="clear" w:color="auto" w:fill="FFFFFF"/>
          <w:lang w:val="uk-UA"/>
        </w:rPr>
        <w:t xml:space="preserve">омунальному підприємству Київської обласної ради «Переяслав-Хмельницьктепломережа» </w:t>
      </w:r>
      <w:proofErr w:type="spellStart"/>
      <w:r w:rsidR="00552FFA" w:rsidRPr="00543ED3">
        <w:rPr>
          <w:iCs/>
          <w:sz w:val="28"/>
          <w:szCs w:val="28"/>
          <w:shd w:val="clear" w:color="auto" w:fill="FFFFFF"/>
          <w:lang w:val="uk-UA"/>
        </w:rPr>
        <w:t>двоставковий</w:t>
      </w:r>
      <w:proofErr w:type="spellEnd"/>
      <w:r w:rsidR="00552FFA" w:rsidRPr="00543ED3">
        <w:rPr>
          <w:iCs/>
          <w:sz w:val="28"/>
          <w:szCs w:val="28"/>
          <w:shd w:val="clear" w:color="auto" w:fill="FFFFFF"/>
          <w:lang w:val="uk-UA"/>
        </w:rPr>
        <w:t xml:space="preserve"> тариф на послугу з постачання теплової енергії згідно з додатком </w:t>
      </w:r>
      <w:r w:rsidR="002A422C">
        <w:rPr>
          <w:iCs/>
          <w:sz w:val="28"/>
          <w:szCs w:val="28"/>
          <w:shd w:val="clear" w:color="auto" w:fill="FFFFFF"/>
          <w:lang w:val="uk-UA"/>
        </w:rPr>
        <w:t>9, що</w:t>
      </w:r>
      <w:r w:rsidR="002A422C" w:rsidRPr="00543ED3">
        <w:rPr>
          <w:iCs/>
          <w:sz w:val="28"/>
          <w:szCs w:val="28"/>
          <w:shd w:val="clear" w:color="auto" w:fill="FFFFFF"/>
          <w:lang w:val="uk-UA"/>
        </w:rPr>
        <w:t xml:space="preserve"> </w:t>
      </w:r>
      <w:r w:rsidR="002A422C">
        <w:rPr>
          <w:iCs/>
          <w:sz w:val="28"/>
          <w:szCs w:val="28"/>
          <w:shd w:val="clear" w:color="auto" w:fill="FFFFFF"/>
          <w:lang w:val="uk-UA"/>
        </w:rPr>
        <w:t>додається</w:t>
      </w:r>
      <w:r w:rsidR="002A422C" w:rsidRPr="00543ED3">
        <w:rPr>
          <w:iCs/>
          <w:sz w:val="28"/>
          <w:szCs w:val="28"/>
          <w:shd w:val="clear" w:color="auto" w:fill="FFFFFF"/>
          <w:lang w:val="uk-UA"/>
        </w:rPr>
        <w:t>.</w:t>
      </w:r>
    </w:p>
    <w:p w:rsidR="00876DE1" w:rsidRPr="00543ED3" w:rsidRDefault="00876DE1" w:rsidP="00543ED3">
      <w:pPr>
        <w:pStyle w:val="a3"/>
        <w:shd w:val="clear" w:color="auto" w:fill="FFFFFF"/>
        <w:spacing w:before="0" w:beforeAutospacing="0" w:after="0" w:afterAutospacing="0"/>
        <w:ind w:firstLine="708"/>
        <w:jc w:val="both"/>
        <w:rPr>
          <w:iCs/>
          <w:sz w:val="28"/>
          <w:szCs w:val="28"/>
          <w:shd w:val="clear" w:color="auto" w:fill="FFFFFF"/>
          <w:lang w:val="uk-UA"/>
        </w:rPr>
      </w:pPr>
    </w:p>
    <w:p w:rsidR="00552FFA" w:rsidRDefault="00876DE1" w:rsidP="00543ED3">
      <w:pPr>
        <w:spacing w:after="0" w:line="240" w:lineRule="auto"/>
        <w:ind w:firstLine="709"/>
        <w:jc w:val="both"/>
        <w:rPr>
          <w:rFonts w:ascii="Times New Roman" w:hAnsi="Times New Roman"/>
          <w:iCs/>
          <w:sz w:val="28"/>
          <w:szCs w:val="28"/>
          <w:shd w:val="clear" w:color="auto" w:fill="FFFFFF"/>
          <w:lang w:val="uk-UA"/>
        </w:rPr>
      </w:pPr>
      <w:r>
        <w:rPr>
          <w:rFonts w:ascii="Times New Roman" w:hAnsi="Times New Roman"/>
          <w:iCs/>
          <w:sz w:val="28"/>
          <w:szCs w:val="28"/>
          <w:shd w:val="clear" w:color="auto" w:fill="FFFFFF"/>
          <w:lang w:val="uk-UA"/>
        </w:rPr>
        <w:t>10. Затвердити К</w:t>
      </w:r>
      <w:r w:rsidR="00552FFA" w:rsidRPr="00543ED3">
        <w:rPr>
          <w:rFonts w:ascii="Times New Roman" w:hAnsi="Times New Roman"/>
          <w:iCs/>
          <w:sz w:val="28"/>
          <w:szCs w:val="28"/>
          <w:shd w:val="clear" w:color="auto" w:fill="FFFFFF"/>
          <w:lang w:val="uk-UA"/>
        </w:rPr>
        <w:t xml:space="preserve">омунальному підприємству Київської обласної ради «Переяслав-Хмельницьктепломережа» структуру </w:t>
      </w:r>
      <w:proofErr w:type="spellStart"/>
      <w:r w:rsidR="00552FFA" w:rsidRPr="00543ED3">
        <w:rPr>
          <w:rFonts w:ascii="Times New Roman" w:hAnsi="Times New Roman"/>
          <w:iCs/>
          <w:sz w:val="28"/>
          <w:szCs w:val="28"/>
          <w:shd w:val="clear" w:color="auto" w:fill="FFFFFF"/>
          <w:lang w:val="uk-UA"/>
        </w:rPr>
        <w:t>двоставкового</w:t>
      </w:r>
      <w:proofErr w:type="spellEnd"/>
      <w:r w:rsidR="00552FFA" w:rsidRPr="00543ED3">
        <w:rPr>
          <w:rFonts w:ascii="Times New Roman" w:hAnsi="Times New Roman"/>
          <w:iCs/>
          <w:sz w:val="28"/>
          <w:szCs w:val="28"/>
          <w:shd w:val="clear" w:color="auto" w:fill="FFFFFF"/>
          <w:lang w:val="uk-UA"/>
        </w:rPr>
        <w:t xml:space="preserve"> тарифу на послугу з постачання теплової енергії згідно з додатком </w:t>
      </w:r>
      <w:r w:rsidR="002A422C">
        <w:rPr>
          <w:rFonts w:ascii="Times New Roman" w:hAnsi="Times New Roman"/>
          <w:iCs/>
          <w:sz w:val="28"/>
          <w:szCs w:val="28"/>
          <w:shd w:val="clear" w:color="auto" w:fill="FFFFFF"/>
          <w:lang w:val="uk-UA"/>
        </w:rPr>
        <w:t>10</w:t>
      </w:r>
      <w:r w:rsidR="002A422C" w:rsidRPr="002A422C">
        <w:rPr>
          <w:rFonts w:ascii="Times New Roman" w:hAnsi="Times New Roman"/>
          <w:iCs/>
          <w:sz w:val="28"/>
          <w:szCs w:val="28"/>
          <w:shd w:val="clear" w:color="auto" w:fill="FFFFFF"/>
          <w:lang w:val="uk-UA"/>
        </w:rPr>
        <w:t>, що додається.</w:t>
      </w:r>
    </w:p>
    <w:p w:rsidR="00876DE1" w:rsidRPr="00543ED3" w:rsidRDefault="00876DE1" w:rsidP="00543ED3">
      <w:pPr>
        <w:spacing w:after="0" w:line="240" w:lineRule="auto"/>
        <w:ind w:firstLine="709"/>
        <w:jc w:val="both"/>
        <w:rPr>
          <w:rFonts w:ascii="Times New Roman" w:hAnsi="Times New Roman"/>
          <w:iCs/>
          <w:sz w:val="28"/>
          <w:szCs w:val="28"/>
          <w:shd w:val="clear" w:color="auto" w:fill="FFFFFF"/>
          <w:lang w:val="uk-UA"/>
        </w:rPr>
      </w:pPr>
    </w:p>
    <w:p w:rsidR="00D37721" w:rsidRDefault="00552FFA" w:rsidP="00543ED3">
      <w:pPr>
        <w:spacing w:after="0" w:line="240" w:lineRule="auto"/>
        <w:ind w:firstLine="708"/>
        <w:jc w:val="both"/>
        <w:rPr>
          <w:rFonts w:ascii="Times New Roman" w:hAnsi="Times New Roman"/>
          <w:sz w:val="28"/>
          <w:szCs w:val="28"/>
          <w:lang w:val="uk-UA" w:eastAsia="uk-UA"/>
        </w:rPr>
      </w:pPr>
      <w:r w:rsidRPr="00543ED3">
        <w:rPr>
          <w:rFonts w:ascii="Times New Roman" w:hAnsi="Times New Roman"/>
          <w:iCs/>
          <w:sz w:val="28"/>
          <w:szCs w:val="28"/>
          <w:shd w:val="clear" w:color="auto" w:fill="FFFFFF"/>
          <w:lang w:val="uk-UA"/>
        </w:rPr>
        <w:t>11</w:t>
      </w:r>
      <w:r w:rsidR="00D37721" w:rsidRPr="00543ED3">
        <w:rPr>
          <w:rFonts w:ascii="Times New Roman" w:hAnsi="Times New Roman"/>
          <w:iCs/>
          <w:sz w:val="28"/>
          <w:szCs w:val="28"/>
          <w:shd w:val="clear" w:color="auto" w:fill="FFFFFF"/>
          <w:lang w:val="uk-UA"/>
        </w:rPr>
        <w:t xml:space="preserve">. </w:t>
      </w:r>
      <w:r w:rsidR="00D37721" w:rsidRPr="00543ED3">
        <w:rPr>
          <w:rFonts w:ascii="Times New Roman" w:hAnsi="Times New Roman"/>
          <w:sz w:val="28"/>
          <w:szCs w:val="28"/>
          <w:lang w:val="uk-UA" w:eastAsia="uk-UA"/>
        </w:rPr>
        <w:t>Рішення набуває чинності в 15 денний термін після його оприлюднення.</w:t>
      </w:r>
    </w:p>
    <w:p w:rsidR="00876DE1" w:rsidRPr="00543ED3" w:rsidRDefault="00876DE1" w:rsidP="00543ED3">
      <w:pPr>
        <w:spacing w:after="0" w:line="240" w:lineRule="auto"/>
        <w:ind w:firstLine="708"/>
        <w:jc w:val="both"/>
        <w:rPr>
          <w:rFonts w:ascii="Times New Roman" w:hAnsi="Times New Roman"/>
          <w:iCs/>
          <w:sz w:val="28"/>
          <w:szCs w:val="28"/>
          <w:shd w:val="clear" w:color="auto" w:fill="FFFFFF"/>
          <w:lang w:val="uk-UA"/>
        </w:rPr>
      </w:pPr>
    </w:p>
    <w:p w:rsidR="00D37721" w:rsidRDefault="00552FFA" w:rsidP="00543ED3">
      <w:pPr>
        <w:spacing w:after="0" w:line="240" w:lineRule="auto"/>
        <w:ind w:firstLine="709"/>
        <w:jc w:val="both"/>
        <w:rPr>
          <w:rFonts w:ascii="Times New Roman" w:hAnsi="Times New Roman"/>
          <w:sz w:val="28"/>
          <w:szCs w:val="28"/>
          <w:shd w:val="clear" w:color="auto" w:fill="FFFFFF"/>
          <w:lang w:val="uk-UA"/>
        </w:rPr>
      </w:pPr>
      <w:r w:rsidRPr="00543ED3">
        <w:rPr>
          <w:rFonts w:ascii="Times New Roman" w:hAnsi="Times New Roman"/>
          <w:sz w:val="28"/>
          <w:szCs w:val="28"/>
          <w:lang w:val="uk-UA"/>
        </w:rPr>
        <w:t>12</w:t>
      </w:r>
      <w:r w:rsidR="00D37721" w:rsidRPr="00543ED3">
        <w:rPr>
          <w:rFonts w:ascii="Times New Roman" w:hAnsi="Times New Roman"/>
          <w:sz w:val="28"/>
          <w:szCs w:val="28"/>
          <w:lang w:val="uk-UA"/>
        </w:rPr>
        <w:t xml:space="preserve">. </w:t>
      </w:r>
      <w:r w:rsidR="00D37721" w:rsidRPr="00543ED3">
        <w:rPr>
          <w:rFonts w:ascii="Times New Roman" w:hAnsi="Times New Roman"/>
          <w:sz w:val="28"/>
          <w:szCs w:val="28"/>
          <w:shd w:val="clear" w:color="auto" w:fill="FFFFFF"/>
          <w:lang w:val="uk-UA"/>
        </w:rPr>
        <w:t>Виконавчому апарату Київської обласної ради оприлюднити рішення на офіційному веб-сайті Київської обласної ради.</w:t>
      </w:r>
    </w:p>
    <w:p w:rsidR="00876DE1" w:rsidRDefault="00876DE1" w:rsidP="00543ED3">
      <w:pPr>
        <w:spacing w:after="0" w:line="240" w:lineRule="auto"/>
        <w:ind w:firstLine="709"/>
        <w:jc w:val="both"/>
        <w:rPr>
          <w:rFonts w:ascii="Times New Roman" w:hAnsi="Times New Roman"/>
          <w:sz w:val="28"/>
          <w:szCs w:val="28"/>
          <w:lang w:val="uk-UA"/>
        </w:rPr>
      </w:pPr>
    </w:p>
    <w:p w:rsidR="00876DE1" w:rsidRPr="00543ED3" w:rsidRDefault="00876DE1" w:rsidP="00543ED3">
      <w:pPr>
        <w:spacing w:after="0" w:line="240" w:lineRule="auto"/>
        <w:ind w:firstLine="709"/>
        <w:jc w:val="both"/>
        <w:rPr>
          <w:rFonts w:ascii="Times New Roman" w:hAnsi="Times New Roman"/>
          <w:sz w:val="28"/>
          <w:szCs w:val="28"/>
          <w:lang w:val="uk-UA"/>
        </w:rPr>
      </w:pPr>
    </w:p>
    <w:p w:rsidR="00D37721" w:rsidRPr="00543ED3" w:rsidRDefault="00552FFA" w:rsidP="00543ED3">
      <w:pPr>
        <w:spacing w:after="0" w:line="240" w:lineRule="auto"/>
        <w:ind w:firstLine="708"/>
        <w:jc w:val="both"/>
        <w:rPr>
          <w:rFonts w:ascii="Times New Roman" w:hAnsi="Times New Roman"/>
          <w:iCs/>
          <w:sz w:val="28"/>
          <w:szCs w:val="28"/>
          <w:shd w:val="clear" w:color="auto" w:fill="FFFFFF"/>
          <w:lang w:val="uk-UA"/>
        </w:rPr>
      </w:pPr>
      <w:r w:rsidRPr="00543ED3">
        <w:rPr>
          <w:rFonts w:ascii="Times New Roman" w:hAnsi="Times New Roman"/>
          <w:sz w:val="28"/>
          <w:szCs w:val="28"/>
          <w:lang w:val="uk-UA"/>
        </w:rPr>
        <w:lastRenderedPageBreak/>
        <w:t>13</w:t>
      </w:r>
      <w:r w:rsidR="00D37721" w:rsidRPr="00543ED3">
        <w:rPr>
          <w:rFonts w:ascii="Times New Roman" w:hAnsi="Times New Roman"/>
          <w:sz w:val="28"/>
          <w:szCs w:val="28"/>
          <w:lang w:val="uk-UA"/>
        </w:rPr>
        <w:t xml:space="preserve">. Контроль за виконанням даного рішення покласти на </w:t>
      </w:r>
      <w:r w:rsidR="00D37721" w:rsidRPr="00543ED3">
        <w:rPr>
          <w:rFonts w:ascii="Times New Roman" w:hAnsi="Times New Roman"/>
          <w:iCs/>
          <w:sz w:val="28"/>
          <w:szCs w:val="28"/>
          <w:shd w:val="clear" w:color="auto" w:fill="FFFFFF"/>
          <w:lang w:val="uk-UA"/>
        </w:rPr>
        <w:t>постійну комісію Київської обласної ради з питань управління комунальною власністю, приватизації, житлово-комунального господарства та впровадження енергозберігаючих технологі</w:t>
      </w:r>
      <w:r w:rsidR="001538CD">
        <w:rPr>
          <w:rFonts w:ascii="Times New Roman" w:hAnsi="Times New Roman"/>
          <w:iCs/>
          <w:sz w:val="28"/>
          <w:szCs w:val="28"/>
          <w:shd w:val="clear" w:color="auto" w:fill="FFFFFF"/>
          <w:lang w:val="uk-UA"/>
        </w:rPr>
        <w:t>й і заступника голови Київської обласної ради Добрянського Я.В.</w:t>
      </w:r>
    </w:p>
    <w:p w:rsidR="00D37721" w:rsidRPr="00876DE1" w:rsidRDefault="00D37721" w:rsidP="00543ED3">
      <w:pPr>
        <w:shd w:val="clear" w:color="auto" w:fill="FFFFFF"/>
        <w:tabs>
          <w:tab w:val="left" w:pos="330"/>
          <w:tab w:val="right" w:pos="10116"/>
        </w:tabs>
        <w:spacing w:after="0" w:line="240" w:lineRule="auto"/>
        <w:jc w:val="center"/>
        <w:rPr>
          <w:rFonts w:ascii="Times New Roman" w:hAnsi="Times New Roman"/>
          <w:b/>
          <w:bCs/>
          <w:spacing w:val="-3"/>
          <w:sz w:val="28"/>
          <w:szCs w:val="28"/>
          <w:lang w:val="uk-UA" w:eastAsia="en-US"/>
        </w:rPr>
      </w:pPr>
    </w:p>
    <w:p w:rsidR="00876DE1" w:rsidRPr="00876DE1" w:rsidRDefault="00876DE1" w:rsidP="00543ED3">
      <w:pPr>
        <w:shd w:val="clear" w:color="auto" w:fill="FFFFFF"/>
        <w:tabs>
          <w:tab w:val="left" w:pos="330"/>
          <w:tab w:val="right" w:pos="10116"/>
        </w:tabs>
        <w:spacing w:after="0" w:line="240" w:lineRule="auto"/>
        <w:jc w:val="center"/>
        <w:rPr>
          <w:rFonts w:ascii="Times New Roman" w:hAnsi="Times New Roman"/>
          <w:b/>
          <w:bCs/>
          <w:spacing w:val="-3"/>
          <w:sz w:val="28"/>
          <w:szCs w:val="28"/>
          <w:lang w:val="uk-UA" w:eastAsia="en-US"/>
        </w:rPr>
      </w:pPr>
    </w:p>
    <w:p w:rsidR="00D37721" w:rsidRPr="00543ED3" w:rsidRDefault="00D37721" w:rsidP="00543ED3">
      <w:pPr>
        <w:shd w:val="clear" w:color="auto" w:fill="FFFFFF"/>
        <w:tabs>
          <w:tab w:val="left" w:pos="330"/>
          <w:tab w:val="right" w:pos="10116"/>
        </w:tabs>
        <w:spacing w:after="0" w:line="240" w:lineRule="auto"/>
        <w:jc w:val="center"/>
        <w:rPr>
          <w:rFonts w:ascii="Times New Roman" w:hAnsi="Times New Roman"/>
          <w:b/>
          <w:bCs/>
          <w:spacing w:val="-3"/>
          <w:sz w:val="28"/>
          <w:szCs w:val="28"/>
          <w:lang w:val="uk-UA" w:eastAsia="en-US"/>
        </w:rPr>
      </w:pPr>
      <w:r w:rsidRPr="00543ED3">
        <w:rPr>
          <w:rFonts w:ascii="Times New Roman" w:hAnsi="Times New Roman"/>
          <w:b/>
          <w:bCs/>
          <w:spacing w:val="-3"/>
          <w:sz w:val="28"/>
          <w:szCs w:val="28"/>
          <w:lang w:val="uk-UA" w:eastAsia="en-US"/>
        </w:rPr>
        <w:t xml:space="preserve">Голова ради                                                                      </w:t>
      </w:r>
      <w:r w:rsidR="00876DE1">
        <w:rPr>
          <w:rFonts w:ascii="Times New Roman" w:hAnsi="Times New Roman"/>
          <w:b/>
          <w:bCs/>
          <w:spacing w:val="-3"/>
          <w:sz w:val="28"/>
          <w:szCs w:val="28"/>
          <w:lang w:val="uk-UA" w:eastAsia="en-US"/>
        </w:rPr>
        <w:t xml:space="preserve">М.А. </w:t>
      </w:r>
      <w:proofErr w:type="spellStart"/>
      <w:r w:rsidR="00876DE1">
        <w:rPr>
          <w:rFonts w:ascii="Times New Roman" w:hAnsi="Times New Roman"/>
          <w:b/>
          <w:bCs/>
          <w:spacing w:val="-3"/>
          <w:sz w:val="28"/>
          <w:szCs w:val="28"/>
          <w:lang w:val="uk-UA" w:eastAsia="en-US"/>
        </w:rPr>
        <w:t>Стариченко</w:t>
      </w:r>
      <w:proofErr w:type="spellEnd"/>
    </w:p>
    <w:p w:rsidR="00D37721" w:rsidRDefault="00D37721" w:rsidP="00543ED3">
      <w:pPr>
        <w:shd w:val="clear" w:color="auto" w:fill="FFFFFF"/>
        <w:tabs>
          <w:tab w:val="left" w:pos="330"/>
          <w:tab w:val="right" w:pos="10116"/>
        </w:tabs>
        <w:spacing w:after="0" w:line="240" w:lineRule="auto"/>
        <w:rPr>
          <w:rFonts w:ascii="Times New Roman" w:hAnsi="Times New Roman"/>
          <w:bCs/>
          <w:spacing w:val="-3"/>
          <w:sz w:val="28"/>
          <w:szCs w:val="28"/>
          <w:lang w:val="uk-UA" w:eastAsia="en-US"/>
        </w:rPr>
      </w:pPr>
    </w:p>
    <w:p w:rsidR="00876DE1" w:rsidRPr="00543ED3" w:rsidRDefault="00876DE1" w:rsidP="00543ED3">
      <w:pPr>
        <w:shd w:val="clear" w:color="auto" w:fill="FFFFFF"/>
        <w:tabs>
          <w:tab w:val="left" w:pos="330"/>
          <w:tab w:val="right" w:pos="10116"/>
        </w:tabs>
        <w:spacing w:after="0" w:line="240" w:lineRule="auto"/>
        <w:rPr>
          <w:rFonts w:ascii="Times New Roman" w:hAnsi="Times New Roman"/>
          <w:bCs/>
          <w:spacing w:val="-3"/>
          <w:sz w:val="28"/>
          <w:szCs w:val="28"/>
          <w:lang w:val="uk-UA" w:eastAsia="en-US"/>
        </w:rPr>
      </w:pPr>
    </w:p>
    <w:p w:rsidR="00D37721" w:rsidRPr="00543ED3" w:rsidRDefault="00D37721" w:rsidP="00543ED3">
      <w:pPr>
        <w:shd w:val="clear" w:color="auto" w:fill="FFFFFF"/>
        <w:tabs>
          <w:tab w:val="left" w:pos="330"/>
          <w:tab w:val="right" w:pos="10116"/>
        </w:tabs>
        <w:spacing w:after="0" w:line="240" w:lineRule="auto"/>
        <w:rPr>
          <w:rFonts w:ascii="Times New Roman" w:hAnsi="Times New Roman"/>
          <w:bCs/>
          <w:spacing w:val="-3"/>
          <w:sz w:val="28"/>
          <w:szCs w:val="28"/>
          <w:lang w:val="uk-UA" w:eastAsia="en-US"/>
        </w:rPr>
      </w:pPr>
      <w:r w:rsidRPr="00543ED3">
        <w:rPr>
          <w:rFonts w:ascii="Times New Roman" w:hAnsi="Times New Roman"/>
          <w:bCs/>
          <w:spacing w:val="-3"/>
          <w:sz w:val="28"/>
          <w:szCs w:val="28"/>
          <w:lang w:val="uk-UA" w:eastAsia="en-US"/>
        </w:rPr>
        <w:t>м. Київ</w:t>
      </w:r>
    </w:p>
    <w:p w:rsidR="00D37721" w:rsidRPr="00543ED3" w:rsidRDefault="00876DE1" w:rsidP="00543ED3">
      <w:pPr>
        <w:shd w:val="clear" w:color="auto" w:fill="FFFFFF"/>
        <w:tabs>
          <w:tab w:val="left" w:pos="330"/>
          <w:tab w:val="right" w:pos="10116"/>
        </w:tabs>
        <w:spacing w:after="0" w:line="240" w:lineRule="auto"/>
        <w:rPr>
          <w:rFonts w:ascii="Times New Roman" w:hAnsi="Times New Roman"/>
          <w:bCs/>
          <w:spacing w:val="-3"/>
          <w:sz w:val="28"/>
          <w:szCs w:val="28"/>
          <w:lang w:val="uk-UA" w:eastAsia="en-US"/>
        </w:rPr>
      </w:pPr>
      <w:r>
        <w:rPr>
          <w:rFonts w:ascii="Times New Roman" w:hAnsi="Times New Roman"/>
          <w:bCs/>
          <w:spacing w:val="-3"/>
          <w:sz w:val="28"/>
          <w:szCs w:val="28"/>
          <w:lang w:val="uk-UA" w:eastAsia="en-US"/>
        </w:rPr>
        <w:t>19 вересня 2019</w:t>
      </w:r>
      <w:r w:rsidR="00D37721" w:rsidRPr="00543ED3">
        <w:rPr>
          <w:rFonts w:ascii="Times New Roman" w:hAnsi="Times New Roman"/>
          <w:bCs/>
          <w:spacing w:val="-3"/>
          <w:sz w:val="28"/>
          <w:szCs w:val="28"/>
          <w:lang w:val="uk-UA" w:eastAsia="en-US"/>
        </w:rPr>
        <w:t xml:space="preserve"> року</w:t>
      </w:r>
    </w:p>
    <w:p w:rsidR="00876DE1" w:rsidRDefault="0032063D" w:rsidP="00543ED3">
      <w:pPr>
        <w:shd w:val="clear" w:color="auto" w:fill="FFFFFF"/>
        <w:tabs>
          <w:tab w:val="left" w:pos="330"/>
          <w:tab w:val="right" w:pos="10116"/>
        </w:tabs>
        <w:spacing w:after="0" w:line="240" w:lineRule="auto"/>
        <w:rPr>
          <w:rFonts w:ascii="Times New Roman" w:hAnsi="Times New Roman"/>
          <w:bCs/>
          <w:spacing w:val="-3"/>
          <w:sz w:val="28"/>
          <w:szCs w:val="28"/>
          <w:lang w:val="uk-UA" w:eastAsia="en-US"/>
        </w:rPr>
      </w:pPr>
      <w:r>
        <w:rPr>
          <w:rFonts w:ascii="Times New Roman" w:hAnsi="Times New Roman"/>
          <w:bCs/>
          <w:spacing w:val="-3"/>
          <w:sz w:val="28"/>
          <w:szCs w:val="28"/>
          <w:lang w:val="uk-UA" w:eastAsia="en-US"/>
        </w:rPr>
        <w:t xml:space="preserve">№ </w:t>
      </w:r>
      <w:r w:rsidR="00876DE1">
        <w:rPr>
          <w:rFonts w:ascii="Times New Roman" w:hAnsi="Times New Roman"/>
          <w:bCs/>
          <w:spacing w:val="-3"/>
          <w:sz w:val="28"/>
          <w:szCs w:val="28"/>
          <w:lang w:val="uk-UA" w:eastAsia="en-US"/>
        </w:rPr>
        <w:t>675</w:t>
      </w:r>
      <w:r w:rsidR="00D37721" w:rsidRPr="00543ED3">
        <w:rPr>
          <w:rFonts w:ascii="Times New Roman" w:hAnsi="Times New Roman"/>
          <w:bCs/>
          <w:spacing w:val="-3"/>
          <w:sz w:val="28"/>
          <w:szCs w:val="28"/>
          <w:lang w:val="uk-UA" w:eastAsia="en-US"/>
        </w:rPr>
        <w:t>-</w:t>
      </w:r>
      <w:r w:rsidR="00876DE1">
        <w:rPr>
          <w:rFonts w:ascii="Times New Roman" w:hAnsi="Times New Roman"/>
          <w:bCs/>
          <w:spacing w:val="-3"/>
          <w:sz w:val="28"/>
          <w:szCs w:val="28"/>
          <w:lang w:val="uk-UA" w:eastAsia="en-US"/>
        </w:rPr>
        <w:t>30</w:t>
      </w:r>
      <w:r w:rsidR="00D37721" w:rsidRPr="00543ED3">
        <w:rPr>
          <w:rFonts w:ascii="Times New Roman" w:hAnsi="Times New Roman"/>
          <w:bCs/>
          <w:spacing w:val="-3"/>
          <w:sz w:val="28"/>
          <w:szCs w:val="28"/>
          <w:lang w:val="uk-UA" w:eastAsia="en-US"/>
        </w:rPr>
        <w:t>-VІІ</w:t>
      </w:r>
    </w:p>
    <w:sectPr w:rsidR="00876DE1" w:rsidSect="002A422C">
      <w:headerReference w:type="default" r:id="rId8"/>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760" w:rsidRDefault="00872760" w:rsidP="008F5562">
      <w:pPr>
        <w:spacing w:after="0" w:line="240" w:lineRule="auto"/>
      </w:pPr>
      <w:r>
        <w:separator/>
      </w:r>
    </w:p>
  </w:endnote>
  <w:endnote w:type="continuationSeparator" w:id="0">
    <w:p w:rsidR="00872760" w:rsidRDefault="00872760" w:rsidP="008F5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760" w:rsidRDefault="00872760" w:rsidP="008F5562">
      <w:pPr>
        <w:spacing w:after="0" w:line="240" w:lineRule="auto"/>
      </w:pPr>
      <w:r>
        <w:separator/>
      </w:r>
    </w:p>
  </w:footnote>
  <w:footnote w:type="continuationSeparator" w:id="0">
    <w:p w:rsidR="00872760" w:rsidRDefault="00872760" w:rsidP="008F5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721" w:rsidRPr="00876DE1" w:rsidRDefault="007B1A71">
    <w:pPr>
      <w:pStyle w:val="a6"/>
      <w:jc w:val="center"/>
      <w:rPr>
        <w:rFonts w:ascii="Times New Roman" w:hAnsi="Times New Roman"/>
        <w:sz w:val="28"/>
        <w:szCs w:val="28"/>
      </w:rPr>
    </w:pPr>
    <w:r w:rsidRPr="00876DE1">
      <w:rPr>
        <w:rFonts w:ascii="Times New Roman" w:hAnsi="Times New Roman"/>
        <w:sz w:val="28"/>
        <w:szCs w:val="28"/>
      </w:rPr>
      <w:fldChar w:fldCharType="begin"/>
    </w:r>
    <w:r w:rsidRPr="00876DE1">
      <w:rPr>
        <w:rFonts w:ascii="Times New Roman" w:hAnsi="Times New Roman"/>
        <w:sz w:val="28"/>
        <w:szCs w:val="28"/>
      </w:rPr>
      <w:instrText>PAGE   \* MERGEFORMAT</w:instrText>
    </w:r>
    <w:r w:rsidRPr="00876DE1">
      <w:rPr>
        <w:rFonts w:ascii="Times New Roman" w:hAnsi="Times New Roman"/>
        <w:sz w:val="28"/>
        <w:szCs w:val="28"/>
      </w:rPr>
      <w:fldChar w:fldCharType="separate"/>
    </w:r>
    <w:r w:rsidR="00D72B3E">
      <w:rPr>
        <w:rFonts w:ascii="Times New Roman" w:hAnsi="Times New Roman"/>
        <w:noProof/>
        <w:sz w:val="28"/>
        <w:szCs w:val="28"/>
      </w:rPr>
      <w:t>3</w:t>
    </w:r>
    <w:r w:rsidRPr="00876DE1">
      <w:rPr>
        <w:rFonts w:ascii="Times New Roman" w:hAnsi="Times New Roman"/>
        <w:noProof/>
        <w:sz w:val="28"/>
        <w:szCs w:val="28"/>
      </w:rPr>
      <w:fldChar w:fldCharType="end"/>
    </w:r>
  </w:p>
  <w:p w:rsidR="00D37721" w:rsidRDefault="00D3772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228"/>
    <w:rsid w:val="00042630"/>
    <w:rsid w:val="000A1791"/>
    <w:rsid w:val="0013645F"/>
    <w:rsid w:val="001538CD"/>
    <w:rsid w:val="001D196F"/>
    <w:rsid w:val="002A422C"/>
    <w:rsid w:val="00311675"/>
    <w:rsid w:val="0032063D"/>
    <w:rsid w:val="00327BF2"/>
    <w:rsid w:val="00342166"/>
    <w:rsid w:val="003774A4"/>
    <w:rsid w:val="003E6150"/>
    <w:rsid w:val="003F7869"/>
    <w:rsid w:val="004059D0"/>
    <w:rsid w:val="004203ED"/>
    <w:rsid w:val="00424F27"/>
    <w:rsid w:val="00441B26"/>
    <w:rsid w:val="0048084E"/>
    <w:rsid w:val="00487875"/>
    <w:rsid w:val="004B7C89"/>
    <w:rsid w:val="004E005C"/>
    <w:rsid w:val="00530918"/>
    <w:rsid w:val="0053474E"/>
    <w:rsid w:val="00543ED3"/>
    <w:rsid w:val="00552FFA"/>
    <w:rsid w:val="00562CEF"/>
    <w:rsid w:val="005C6A90"/>
    <w:rsid w:val="006564FD"/>
    <w:rsid w:val="00681A67"/>
    <w:rsid w:val="006B6EE3"/>
    <w:rsid w:val="006C661E"/>
    <w:rsid w:val="007110C3"/>
    <w:rsid w:val="00723D4B"/>
    <w:rsid w:val="00793A9E"/>
    <w:rsid w:val="007B1A71"/>
    <w:rsid w:val="007B295E"/>
    <w:rsid w:val="007C38AD"/>
    <w:rsid w:val="007E3793"/>
    <w:rsid w:val="0080667B"/>
    <w:rsid w:val="00823924"/>
    <w:rsid w:val="008518D7"/>
    <w:rsid w:val="00872760"/>
    <w:rsid w:val="00876DE1"/>
    <w:rsid w:val="008F4F57"/>
    <w:rsid w:val="008F5562"/>
    <w:rsid w:val="00952228"/>
    <w:rsid w:val="009750E2"/>
    <w:rsid w:val="00997A24"/>
    <w:rsid w:val="00A446EA"/>
    <w:rsid w:val="00A8139A"/>
    <w:rsid w:val="00AD12CD"/>
    <w:rsid w:val="00AF6CE6"/>
    <w:rsid w:val="00B77E61"/>
    <w:rsid w:val="00B969F3"/>
    <w:rsid w:val="00C26FF8"/>
    <w:rsid w:val="00C328E5"/>
    <w:rsid w:val="00C4350E"/>
    <w:rsid w:val="00D30E7B"/>
    <w:rsid w:val="00D331CD"/>
    <w:rsid w:val="00D37721"/>
    <w:rsid w:val="00D5707F"/>
    <w:rsid w:val="00D665D6"/>
    <w:rsid w:val="00D72B3E"/>
    <w:rsid w:val="00DC1BFB"/>
    <w:rsid w:val="00EA6B84"/>
    <w:rsid w:val="00EB707F"/>
    <w:rsid w:val="00EB72A9"/>
    <w:rsid w:val="00EC5B60"/>
    <w:rsid w:val="00EE65D2"/>
    <w:rsid w:val="00EF6F80"/>
    <w:rsid w:val="00F07093"/>
    <w:rsid w:val="00F409BC"/>
    <w:rsid w:val="00F65D65"/>
    <w:rsid w:val="00FF3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1F7CD2F"/>
  <w15:docId w15:val="{6B5CB117-4DF7-4F3F-949B-79FC8067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F5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52228"/>
    <w:pPr>
      <w:spacing w:before="100" w:beforeAutospacing="1" w:after="100" w:afterAutospacing="1" w:line="240" w:lineRule="auto"/>
    </w:pPr>
    <w:rPr>
      <w:rFonts w:ascii="Times New Roman" w:hAnsi="Times New Roman"/>
      <w:sz w:val="24"/>
      <w:szCs w:val="24"/>
    </w:rPr>
  </w:style>
  <w:style w:type="character" w:customStyle="1" w:styleId="docdata">
    <w:name w:val="docdata"/>
    <w:aliases w:val="docy,v5,2130,baiaagaaboqcaaadoaqaaavgbaaaaaaaaaaaaaaaaaaaaaaaaaaaaaaaaaaaaaaaaaaaaaaaaaaaaaaaaaaaaaaaaaaaaaaaaaaaaaaaaaaaaaaaaaaaaaaaaaaaaaaaaaaaaaaaaaaaaaaaaaaaaaaaaaaaaaaaaaaaaaaaaaaaaaaaaaaaaaaaaaaaaaaaaaaaaaaaaaaaaaaaaaaaaaaaaaaaaaaaaaaaaaa"/>
    <w:basedOn w:val="a0"/>
    <w:uiPriority w:val="99"/>
    <w:rsid w:val="00952228"/>
    <w:rPr>
      <w:rFonts w:cs="Times New Roman"/>
    </w:rPr>
  </w:style>
  <w:style w:type="table" w:styleId="a4">
    <w:name w:val="Table Grid"/>
    <w:basedOn w:val="a1"/>
    <w:uiPriority w:val="99"/>
    <w:rsid w:val="00952228"/>
    <w:rPr>
      <w:sz w:val="20"/>
      <w:szCs w:val="20"/>
      <w:lang w:val="uk-UA"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D331CD"/>
    <w:pPr>
      <w:autoSpaceDE w:val="0"/>
      <w:autoSpaceDN w:val="0"/>
      <w:adjustRightInd w:val="0"/>
    </w:pPr>
    <w:rPr>
      <w:rFonts w:ascii="Times New Roman" w:hAnsi="Times New Roman"/>
      <w:color w:val="000000"/>
      <w:sz w:val="24"/>
      <w:szCs w:val="24"/>
      <w:lang w:eastAsia="en-US"/>
    </w:rPr>
  </w:style>
  <w:style w:type="character" w:styleId="a5">
    <w:name w:val="Strong"/>
    <w:basedOn w:val="a0"/>
    <w:uiPriority w:val="99"/>
    <w:qFormat/>
    <w:rsid w:val="00B969F3"/>
    <w:rPr>
      <w:rFonts w:cs="Times New Roman"/>
      <w:b/>
      <w:bCs/>
    </w:rPr>
  </w:style>
  <w:style w:type="paragraph" w:styleId="a6">
    <w:name w:val="header"/>
    <w:basedOn w:val="a"/>
    <w:link w:val="a7"/>
    <w:uiPriority w:val="99"/>
    <w:rsid w:val="008F5562"/>
    <w:pPr>
      <w:tabs>
        <w:tab w:val="center" w:pos="4844"/>
        <w:tab w:val="right" w:pos="9689"/>
      </w:tabs>
      <w:spacing w:after="0" w:line="240" w:lineRule="auto"/>
    </w:pPr>
  </w:style>
  <w:style w:type="character" w:customStyle="1" w:styleId="a7">
    <w:name w:val="Верхній колонтитул Знак"/>
    <w:basedOn w:val="a0"/>
    <w:link w:val="a6"/>
    <w:uiPriority w:val="99"/>
    <w:locked/>
    <w:rsid w:val="008F5562"/>
    <w:rPr>
      <w:rFonts w:cs="Times New Roman"/>
    </w:rPr>
  </w:style>
  <w:style w:type="paragraph" w:styleId="a8">
    <w:name w:val="footer"/>
    <w:basedOn w:val="a"/>
    <w:link w:val="a9"/>
    <w:uiPriority w:val="99"/>
    <w:rsid w:val="008F5562"/>
    <w:pPr>
      <w:tabs>
        <w:tab w:val="center" w:pos="4844"/>
        <w:tab w:val="right" w:pos="9689"/>
      </w:tabs>
      <w:spacing w:after="0" w:line="240" w:lineRule="auto"/>
    </w:pPr>
  </w:style>
  <w:style w:type="character" w:customStyle="1" w:styleId="a9">
    <w:name w:val="Нижній колонтитул Знак"/>
    <w:basedOn w:val="a0"/>
    <w:link w:val="a8"/>
    <w:uiPriority w:val="99"/>
    <w:locked/>
    <w:rsid w:val="008F5562"/>
    <w:rPr>
      <w:rFonts w:cs="Times New Roman"/>
    </w:rPr>
  </w:style>
  <w:style w:type="character" w:customStyle="1" w:styleId="rvts44">
    <w:name w:val="rvts44"/>
    <w:basedOn w:val="a0"/>
    <w:uiPriority w:val="99"/>
    <w:rsid w:val="001D196F"/>
    <w:rPr>
      <w:rFonts w:cs="Times New Roman"/>
    </w:rPr>
  </w:style>
  <w:style w:type="character" w:styleId="aa">
    <w:name w:val="Emphasis"/>
    <w:qFormat/>
    <w:locked/>
    <w:rsid w:val="00876DE1"/>
    <w:rPr>
      <w:i/>
      <w:iCs/>
    </w:rPr>
  </w:style>
  <w:style w:type="character" w:customStyle="1" w:styleId="FontStyle22">
    <w:name w:val="Font Style22"/>
    <w:rsid w:val="002A422C"/>
    <w:rPr>
      <w:rFonts w:ascii="Times New Roman" w:hAnsi="Times New Roman" w:cs="Times New Roman" w:hint="default"/>
      <w:b/>
      <w:bCs/>
      <w:sz w:val="26"/>
      <w:szCs w:val="26"/>
    </w:rPr>
  </w:style>
  <w:style w:type="character" w:customStyle="1" w:styleId="FontStyle16">
    <w:name w:val="Font Style16"/>
    <w:uiPriority w:val="99"/>
    <w:rsid w:val="002A422C"/>
    <w:rPr>
      <w:rFonts w:ascii="Times New Roman" w:hAnsi="Times New Roman" w:cs="Times New Roman"/>
      <w:sz w:val="24"/>
      <w:szCs w:val="24"/>
    </w:rPr>
  </w:style>
  <w:style w:type="paragraph" w:styleId="ab">
    <w:name w:val="Balloon Text"/>
    <w:basedOn w:val="a"/>
    <w:link w:val="ac"/>
    <w:uiPriority w:val="99"/>
    <w:semiHidden/>
    <w:unhideWhenUsed/>
    <w:rsid w:val="00487875"/>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4878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21284">
      <w:marLeft w:val="0"/>
      <w:marRight w:val="0"/>
      <w:marTop w:val="0"/>
      <w:marBottom w:val="0"/>
      <w:divBdr>
        <w:top w:val="none" w:sz="0" w:space="0" w:color="auto"/>
        <w:left w:val="none" w:sz="0" w:space="0" w:color="auto"/>
        <w:bottom w:val="none" w:sz="0" w:space="0" w:color="auto"/>
        <w:right w:val="none" w:sz="0" w:space="0" w:color="auto"/>
      </w:divBdr>
    </w:div>
    <w:div w:id="325521287">
      <w:marLeft w:val="0"/>
      <w:marRight w:val="0"/>
      <w:marTop w:val="0"/>
      <w:marBottom w:val="0"/>
      <w:divBdr>
        <w:top w:val="none" w:sz="0" w:space="0" w:color="auto"/>
        <w:left w:val="none" w:sz="0" w:space="0" w:color="auto"/>
        <w:bottom w:val="none" w:sz="0" w:space="0" w:color="auto"/>
        <w:right w:val="none" w:sz="0" w:space="0" w:color="auto"/>
      </w:divBdr>
    </w:div>
    <w:div w:id="325521288">
      <w:marLeft w:val="0"/>
      <w:marRight w:val="0"/>
      <w:marTop w:val="0"/>
      <w:marBottom w:val="0"/>
      <w:divBdr>
        <w:top w:val="none" w:sz="0" w:space="0" w:color="auto"/>
        <w:left w:val="none" w:sz="0" w:space="0" w:color="auto"/>
        <w:bottom w:val="none" w:sz="0" w:space="0" w:color="auto"/>
        <w:right w:val="none" w:sz="0" w:space="0" w:color="auto"/>
      </w:divBdr>
    </w:div>
    <w:div w:id="325521289">
      <w:marLeft w:val="0"/>
      <w:marRight w:val="0"/>
      <w:marTop w:val="0"/>
      <w:marBottom w:val="0"/>
      <w:divBdr>
        <w:top w:val="none" w:sz="0" w:space="0" w:color="auto"/>
        <w:left w:val="none" w:sz="0" w:space="0" w:color="auto"/>
        <w:bottom w:val="none" w:sz="0" w:space="0" w:color="auto"/>
        <w:right w:val="none" w:sz="0" w:space="0" w:color="auto"/>
      </w:divBdr>
    </w:div>
    <w:div w:id="325521291">
      <w:marLeft w:val="0"/>
      <w:marRight w:val="0"/>
      <w:marTop w:val="0"/>
      <w:marBottom w:val="0"/>
      <w:divBdr>
        <w:top w:val="none" w:sz="0" w:space="0" w:color="auto"/>
        <w:left w:val="none" w:sz="0" w:space="0" w:color="auto"/>
        <w:bottom w:val="none" w:sz="0" w:space="0" w:color="auto"/>
        <w:right w:val="none" w:sz="0" w:space="0" w:color="auto"/>
      </w:divBdr>
    </w:div>
    <w:div w:id="325521292">
      <w:marLeft w:val="0"/>
      <w:marRight w:val="0"/>
      <w:marTop w:val="0"/>
      <w:marBottom w:val="0"/>
      <w:divBdr>
        <w:top w:val="none" w:sz="0" w:space="0" w:color="auto"/>
        <w:left w:val="none" w:sz="0" w:space="0" w:color="auto"/>
        <w:bottom w:val="none" w:sz="0" w:space="0" w:color="auto"/>
        <w:right w:val="none" w:sz="0" w:space="0" w:color="auto"/>
      </w:divBdr>
    </w:div>
    <w:div w:id="325521293">
      <w:marLeft w:val="0"/>
      <w:marRight w:val="0"/>
      <w:marTop w:val="0"/>
      <w:marBottom w:val="0"/>
      <w:divBdr>
        <w:top w:val="none" w:sz="0" w:space="0" w:color="auto"/>
        <w:left w:val="none" w:sz="0" w:space="0" w:color="auto"/>
        <w:bottom w:val="none" w:sz="0" w:space="0" w:color="auto"/>
        <w:right w:val="none" w:sz="0" w:space="0" w:color="auto"/>
      </w:divBdr>
    </w:div>
    <w:div w:id="325521294">
      <w:marLeft w:val="0"/>
      <w:marRight w:val="0"/>
      <w:marTop w:val="0"/>
      <w:marBottom w:val="0"/>
      <w:divBdr>
        <w:top w:val="none" w:sz="0" w:space="0" w:color="auto"/>
        <w:left w:val="none" w:sz="0" w:space="0" w:color="auto"/>
        <w:bottom w:val="none" w:sz="0" w:space="0" w:color="auto"/>
        <w:right w:val="none" w:sz="0" w:space="0" w:color="auto"/>
      </w:divBdr>
    </w:div>
    <w:div w:id="325521295">
      <w:marLeft w:val="0"/>
      <w:marRight w:val="0"/>
      <w:marTop w:val="0"/>
      <w:marBottom w:val="0"/>
      <w:divBdr>
        <w:top w:val="none" w:sz="0" w:space="0" w:color="auto"/>
        <w:left w:val="none" w:sz="0" w:space="0" w:color="auto"/>
        <w:bottom w:val="none" w:sz="0" w:space="0" w:color="auto"/>
        <w:right w:val="none" w:sz="0" w:space="0" w:color="auto"/>
      </w:divBdr>
    </w:div>
    <w:div w:id="325521296">
      <w:marLeft w:val="0"/>
      <w:marRight w:val="0"/>
      <w:marTop w:val="0"/>
      <w:marBottom w:val="0"/>
      <w:divBdr>
        <w:top w:val="none" w:sz="0" w:space="0" w:color="auto"/>
        <w:left w:val="none" w:sz="0" w:space="0" w:color="auto"/>
        <w:bottom w:val="none" w:sz="0" w:space="0" w:color="auto"/>
        <w:right w:val="none" w:sz="0" w:space="0" w:color="auto"/>
      </w:divBdr>
      <w:divsChild>
        <w:div w:id="325521285">
          <w:marLeft w:val="0"/>
          <w:marRight w:val="0"/>
          <w:marTop w:val="0"/>
          <w:marBottom w:val="0"/>
          <w:divBdr>
            <w:top w:val="none" w:sz="0" w:space="0" w:color="auto"/>
            <w:left w:val="none" w:sz="0" w:space="0" w:color="auto"/>
            <w:bottom w:val="none" w:sz="0" w:space="0" w:color="auto"/>
            <w:right w:val="none" w:sz="0" w:space="0" w:color="auto"/>
          </w:divBdr>
        </w:div>
        <w:div w:id="325521286">
          <w:marLeft w:val="0"/>
          <w:marRight w:val="0"/>
          <w:marTop w:val="0"/>
          <w:marBottom w:val="0"/>
          <w:divBdr>
            <w:top w:val="none" w:sz="0" w:space="0" w:color="auto"/>
            <w:left w:val="none" w:sz="0" w:space="0" w:color="auto"/>
            <w:bottom w:val="none" w:sz="0" w:space="0" w:color="auto"/>
            <w:right w:val="none" w:sz="0" w:space="0" w:color="auto"/>
          </w:divBdr>
        </w:div>
        <w:div w:id="325521290">
          <w:marLeft w:val="0"/>
          <w:marRight w:val="0"/>
          <w:marTop w:val="0"/>
          <w:marBottom w:val="0"/>
          <w:divBdr>
            <w:top w:val="none" w:sz="0" w:space="0" w:color="auto"/>
            <w:left w:val="none" w:sz="0" w:space="0" w:color="auto"/>
            <w:bottom w:val="none" w:sz="0" w:space="0" w:color="auto"/>
            <w:right w:val="none" w:sz="0" w:space="0" w:color="auto"/>
          </w:divBdr>
        </w:div>
      </w:divsChild>
    </w:div>
    <w:div w:id="3853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2956</Words>
  <Characters>1685</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Вячеслав Гаценко</cp:lastModifiedBy>
  <cp:revision>3</cp:revision>
  <cp:lastPrinted>2019-09-27T05:28:00Z</cp:lastPrinted>
  <dcterms:created xsi:type="dcterms:W3CDTF">2019-09-27T05:35:00Z</dcterms:created>
  <dcterms:modified xsi:type="dcterms:W3CDTF">2019-09-27T15:16:00Z</dcterms:modified>
</cp:coreProperties>
</file>